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90724D" w:rsidP="0097344E">
      <w:pPr>
        <w:ind w:firstLine="709"/>
        <w:jc w:val="center"/>
        <w:rPr>
          <w:rFonts w:cs="Arial"/>
        </w:rPr>
      </w:pPr>
      <w:r>
        <w:rPr>
          <w:rFonts w:cs="Arial"/>
        </w:rPr>
        <w:t>ШРАМ</w:t>
      </w:r>
      <w:r w:rsidR="008F5147" w:rsidRPr="00920E11">
        <w:rPr>
          <w:rFonts w:cs="Arial"/>
        </w:rPr>
        <w:t>ОВСКОГО</w:t>
      </w:r>
      <w:r w:rsidR="00311B33" w:rsidRPr="00920E11">
        <w:rPr>
          <w:rFonts w:cs="Arial"/>
        </w:rPr>
        <w:t xml:space="preserve"> СЕЛЬСКОГО ПОСЕЛЕНИЯ</w:t>
      </w:r>
    </w:p>
    <w:p w:rsidR="00311B33" w:rsidRPr="00920E11" w:rsidRDefault="00311B33" w:rsidP="0097344E">
      <w:pPr>
        <w:ind w:firstLine="709"/>
        <w:jc w:val="center"/>
        <w:rPr>
          <w:rFonts w:cs="Arial"/>
        </w:rPr>
      </w:pPr>
      <w:r w:rsidRPr="00920E11">
        <w:rPr>
          <w:rFonts w:cs="Arial"/>
        </w:rPr>
        <w:t>РОССОШАНСКОГО МУНИЦИПАЛЬНОГО РАЙОНА</w:t>
      </w:r>
    </w:p>
    <w:p w:rsidR="00311B33" w:rsidRPr="00920E11" w:rsidRDefault="00311B33" w:rsidP="0097344E">
      <w:pPr>
        <w:ind w:firstLine="709"/>
        <w:jc w:val="center"/>
        <w:rPr>
          <w:rFonts w:cs="Arial"/>
        </w:rPr>
      </w:pPr>
      <w:r w:rsidRPr="00920E11">
        <w:rPr>
          <w:rFonts w:cs="Arial"/>
        </w:rPr>
        <w:t>ВОРОНЕЖСКОЙ ОБЛАСТИ</w:t>
      </w:r>
    </w:p>
    <w:p w:rsidR="00311B33" w:rsidRPr="00920E11" w:rsidRDefault="00311B33" w:rsidP="0097344E">
      <w:pPr>
        <w:ind w:firstLine="709"/>
        <w:jc w:val="center"/>
        <w:rPr>
          <w:rFonts w:cs="Arial"/>
        </w:rPr>
      </w:pPr>
      <w:r w:rsidRPr="00920E11">
        <w:rPr>
          <w:rFonts w:cs="Arial"/>
        </w:rPr>
        <w:t>РЕШЕНИЕ</w:t>
      </w:r>
    </w:p>
    <w:p w:rsidR="00303E86" w:rsidRPr="00920E11" w:rsidRDefault="00FC76A8" w:rsidP="0097344E">
      <w:pPr>
        <w:ind w:firstLine="709"/>
        <w:jc w:val="center"/>
        <w:rPr>
          <w:rFonts w:cs="Arial"/>
        </w:rPr>
      </w:pPr>
      <w:r>
        <w:rPr>
          <w:rFonts w:cs="Arial"/>
        </w:rPr>
        <w:t xml:space="preserve">115 </w:t>
      </w:r>
      <w:r w:rsidR="00303E86" w:rsidRPr="00920E11">
        <w:rPr>
          <w:rFonts w:cs="Arial"/>
        </w:rPr>
        <w:t>сессии</w:t>
      </w:r>
    </w:p>
    <w:p w:rsidR="00311B33" w:rsidRPr="00920E11" w:rsidRDefault="00872F08" w:rsidP="0097344E">
      <w:pPr>
        <w:ind w:firstLine="709"/>
        <w:rPr>
          <w:rFonts w:cs="Arial"/>
        </w:rPr>
      </w:pPr>
      <w:r w:rsidRPr="00920E11">
        <w:rPr>
          <w:rFonts w:cs="Arial"/>
        </w:rPr>
        <w:t xml:space="preserve">от </w:t>
      </w:r>
      <w:r w:rsidR="00FC76A8">
        <w:rPr>
          <w:rFonts w:cs="Arial"/>
        </w:rPr>
        <w:t>21.12.</w:t>
      </w:r>
      <w:r w:rsidR="003E1B71" w:rsidRPr="00920E11">
        <w:rPr>
          <w:rFonts w:cs="Arial"/>
        </w:rPr>
        <w:t>2018</w:t>
      </w:r>
      <w:r w:rsidR="00311B33" w:rsidRPr="00920E11">
        <w:rPr>
          <w:rFonts w:cs="Arial"/>
        </w:rPr>
        <w:t xml:space="preserve"> г. №</w:t>
      </w:r>
      <w:bookmarkStart w:id="0" w:name="_GoBack"/>
      <w:bookmarkEnd w:id="0"/>
      <w:r w:rsidR="00FC76A8">
        <w:rPr>
          <w:rFonts w:cs="Arial"/>
        </w:rPr>
        <w:t xml:space="preserve"> 204</w:t>
      </w:r>
    </w:p>
    <w:p w:rsidR="00311B33" w:rsidRPr="00920E11" w:rsidRDefault="0090724D" w:rsidP="0097344E">
      <w:pPr>
        <w:ind w:firstLine="709"/>
        <w:rPr>
          <w:rFonts w:cs="Arial"/>
        </w:rPr>
      </w:pPr>
      <w:r>
        <w:rPr>
          <w:rFonts w:cs="Arial"/>
        </w:rPr>
        <w:t>с.Шрамовка</w:t>
      </w:r>
    </w:p>
    <w:p w:rsidR="0097344E" w:rsidRPr="00920E11" w:rsidRDefault="0097344E" w:rsidP="0097344E">
      <w:pPr>
        <w:ind w:firstLine="709"/>
        <w:rPr>
          <w:rFonts w:cs="Arial"/>
        </w:rPr>
      </w:pPr>
    </w:p>
    <w:p w:rsidR="00311B33" w:rsidRPr="00920E11" w:rsidRDefault="00311B33" w:rsidP="00D769A8">
      <w:pPr>
        <w:pStyle w:val="Title"/>
      </w:pPr>
      <w:r w:rsidRPr="00920E11">
        <w:t xml:space="preserve">Об утверждении Правил благоустройства </w:t>
      </w:r>
      <w:r w:rsidR="0090724D">
        <w:t>Шрам</w:t>
      </w:r>
      <w:r w:rsidR="008F5147" w:rsidRPr="00920E11">
        <w:t>овского</w:t>
      </w:r>
      <w:r w:rsidRPr="00920E11">
        <w:t xml:space="preserve"> сельского поселения Россошанского муниципального района Воронежской области </w:t>
      </w:r>
    </w:p>
    <w:p w:rsidR="0097344E" w:rsidRPr="00920E11" w:rsidRDefault="0097344E" w:rsidP="0097344E">
      <w:pPr>
        <w:ind w:firstLine="709"/>
        <w:rPr>
          <w:rFonts w:cs="Arial"/>
          <w:bCs/>
          <w:kern w:val="28"/>
        </w:rPr>
      </w:pPr>
    </w:p>
    <w:p w:rsidR="0097344E" w:rsidRPr="00920E11" w:rsidRDefault="009B5F87"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90724D">
        <w:rPr>
          <w:rFonts w:cs="Arial"/>
          <w:bCs/>
        </w:rPr>
        <w:t>Шрам</w:t>
      </w:r>
      <w:r w:rsidR="00EA52EE">
        <w:rPr>
          <w:rFonts w:cs="Arial"/>
          <w:bCs/>
        </w:rPr>
        <w:t xml:space="preserve">овского сельского 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r w:rsidR="00311B33" w:rsidRPr="00920E11">
        <w:rPr>
          <w:rFonts w:cs="Arial"/>
          <w:bCs/>
        </w:rPr>
        <w:t>пр</w:t>
      </w:r>
      <w:proofErr w:type="spellEnd"/>
      <w:r w:rsidR="00311B33"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90724D">
        <w:rPr>
          <w:rFonts w:cs="Arial"/>
          <w:bCs/>
        </w:rPr>
        <w:t>Шрам</w:t>
      </w:r>
      <w:r w:rsidR="008F5147" w:rsidRPr="00920E11">
        <w:rPr>
          <w:rFonts w:cs="Arial"/>
          <w:bCs/>
        </w:rPr>
        <w:t>овского</w:t>
      </w:r>
      <w:r w:rsidR="00311B33" w:rsidRPr="00920E11">
        <w:rPr>
          <w:rFonts w:cs="Arial"/>
          <w:bCs/>
        </w:rPr>
        <w:t xml:space="preserve"> сельского поселения, Совет народных депутатов </w:t>
      </w:r>
      <w:r w:rsidR="0090724D">
        <w:rPr>
          <w:rFonts w:cs="Arial"/>
          <w:bCs/>
        </w:rPr>
        <w:t>Шрам</w:t>
      </w:r>
      <w:r w:rsidR="008F5147" w:rsidRPr="00920E11">
        <w:rPr>
          <w:rFonts w:cs="Arial"/>
          <w:bCs/>
        </w:rPr>
        <w:t>овского</w:t>
      </w:r>
      <w:r w:rsidR="00311B33" w:rsidRPr="00920E11">
        <w:rPr>
          <w:rFonts w:cs="Arial"/>
          <w:bCs/>
        </w:rPr>
        <w:t xml:space="preserve"> сельского поселения </w:t>
      </w:r>
    </w:p>
    <w:p w:rsidR="0097344E" w:rsidRPr="00920E11" w:rsidRDefault="0097344E" w:rsidP="0097344E">
      <w:pPr>
        <w:adjustRightInd w:val="0"/>
        <w:ind w:firstLine="709"/>
        <w:jc w:val="center"/>
        <w:rPr>
          <w:rFonts w:cs="Arial"/>
        </w:rPr>
      </w:pPr>
    </w:p>
    <w:p w:rsidR="00311B33" w:rsidRPr="007D4663" w:rsidRDefault="00311B33" w:rsidP="0097344E">
      <w:pPr>
        <w:adjustRightInd w:val="0"/>
        <w:ind w:firstLine="709"/>
        <w:jc w:val="center"/>
        <w:rPr>
          <w:rFonts w:cs="Arial"/>
        </w:rPr>
      </w:pPr>
      <w:r w:rsidRPr="00920E11">
        <w:rPr>
          <w:rFonts w:cs="Arial"/>
        </w:rPr>
        <w:t xml:space="preserve">РЕШИЛ: </w:t>
      </w: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90724D">
        <w:rPr>
          <w:rFonts w:cs="Arial"/>
        </w:rPr>
        <w:t>Шрам</w:t>
      </w:r>
      <w:r w:rsidR="008F5147" w:rsidRPr="00920E11">
        <w:rPr>
          <w:rFonts w:cs="Arial"/>
        </w:rPr>
        <w:t>овского</w:t>
      </w:r>
      <w:r w:rsidRPr="00920E11">
        <w:rPr>
          <w:rFonts w:cs="Arial"/>
          <w:bCs/>
        </w:rPr>
        <w:t xml:space="preserve"> сельского поселения Россошанского муниципального района Воронежской области</w:t>
      </w:r>
      <w:r w:rsidRPr="00920E11">
        <w:rPr>
          <w:rFonts w:cs="Arial"/>
        </w:rPr>
        <w:t>, согласно приложени</w:t>
      </w:r>
      <w:r w:rsidR="001154CB">
        <w:rPr>
          <w:rFonts w:cs="Arial"/>
        </w:rPr>
        <w:t>я к настоящему решению</w:t>
      </w:r>
      <w:r w:rsidRPr="00920E11">
        <w:rPr>
          <w:rFonts w:cs="Arial"/>
        </w:rPr>
        <w:t xml:space="preserve">. </w:t>
      </w:r>
    </w:p>
    <w:p w:rsidR="00311B33" w:rsidRPr="00920E11" w:rsidRDefault="00311B33" w:rsidP="00A53F90">
      <w:pPr>
        <w:ind w:firstLine="709"/>
        <w:rPr>
          <w:rFonts w:cs="Arial"/>
        </w:rPr>
      </w:pPr>
      <w:r w:rsidRPr="00920E11">
        <w:rPr>
          <w:rFonts w:cs="Arial"/>
        </w:rPr>
        <w:t xml:space="preserve">2. Признать утратившими силу решение Совета народных депутатов </w:t>
      </w:r>
      <w:r w:rsidR="0090724D">
        <w:rPr>
          <w:rFonts w:cs="Arial"/>
        </w:rPr>
        <w:t>Шрам</w:t>
      </w:r>
      <w:r w:rsidR="008F5147" w:rsidRPr="00920E11">
        <w:rPr>
          <w:rFonts w:cs="Arial"/>
        </w:rPr>
        <w:t xml:space="preserve">овского сельского поселения от </w:t>
      </w:r>
      <w:r w:rsidR="00A53F90">
        <w:rPr>
          <w:rFonts w:cs="Arial"/>
        </w:rPr>
        <w:t>22.02.</w:t>
      </w:r>
      <w:r w:rsidR="00A53F90" w:rsidRPr="0097344E">
        <w:rPr>
          <w:rFonts w:cs="Arial"/>
        </w:rPr>
        <w:t xml:space="preserve">2018 г. № </w:t>
      </w:r>
      <w:r w:rsidR="00A53F90">
        <w:rPr>
          <w:rFonts w:cs="Arial"/>
        </w:rPr>
        <w:t>159</w:t>
      </w:r>
      <w:r w:rsidR="00A53F90" w:rsidRPr="00920E11">
        <w:rPr>
          <w:rFonts w:cs="Arial"/>
        </w:rPr>
        <w:t xml:space="preserve"> </w:t>
      </w:r>
      <w:r w:rsidRPr="00920E11">
        <w:rPr>
          <w:rFonts w:cs="Arial"/>
        </w:rPr>
        <w:t xml:space="preserve">«Об утверждении правил благоустройства </w:t>
      </w:r>
      <w:r w:rsidR="0090724D">
        <w:rPr>
          <w:rFonts w:cs="Arial"/>
        </w:rPr>
        <w:t>Шрам</w:t>
      </w:r>
      <w:r w:rsidR="008F5147" w:rsidRPr="00920E11">
        <w:rPr>
          <w:rFonts w:cs="Arial"/>
        </w:rPr>
        <w:t>овского</w:t>
      </w:r>
      <w:r w:rsidRPr="00920E11">
        <w:rPr>
          <w:rFonts w:cs="Arial"/>
        </w:rPr>
        <w:t xml:space="preserve"> сельского поселения Россошанского муниципального района Воронежской области». </w:t>
      </w:r>
    </w:p>
    <w:p w:rsidR="00311B33" w:rsidRPr="00920E11" w:rsidRDefault="00311B33" w:rsidP="0097344E">
      <w:pPr>
        <w:tabs>
          <w:tab w:val="left" w:pos="993"/>
        </w:tabs>
        <w:ind w:firstLine="709"/>
        <w:rPr>
          <w:rFonts w:cs="Arial"/>
        </w:rPr>
      </w:pPr>
      <w:r w:rsidRPr="00920E11">
        <w:rPr>
          <w:rFonts w:cs="Arial"/>
        </w:rPr>
        <w:t xml:space="preserve">3. </w:t>
      </w:r>
      <w:r w:rsidRPr="00920E11">
        <w:rPr>
          <w:rFonts w:cs="Arial"/>
          <w:lang w:bidi="en-US"/>
        </w:rPr>
        <w:t xml:space="preserve">Опубликовать настоящее решение в «Вестнике муниципальных правовых актов </w:t>
      </w:r>
      <w:r w:rsidR="0090724D">
        <w:rPr>
          <w:rFonts w:cs="Arial"/>
          <w:lang w:bidi="en-US"/>
        </w:rPr>
        <w:t>Шрам</w:t>
      </w:r>
      <w:r w:rsidR="008F5147" w:rsidRPr="00920E11">
        <w:rPr>
          <w:rFonts w:cs="Arial"/>
          <w:lang w:bidi="en-US"/>
        </w:rPr>
        <w:t>овского</w:t>
      </w:r>
      <w:r w:rsidRPr="00920E11">
        <w:rPr>
          <w:rFonts w:cs="Arial"/>
          <w:lang w:bidi="en-US"/>
        </w:rPr>
        <w:t xml:space="preserve"> сельского поселения Россошанского муниципального района Воронежской области»</w:t>
      </w:r>
      <w:r w:rsidRPr="00920E11">
        <w:rPr>
          <w:rFonts w:cs="Arial"/>
        </w:rPr>
        <w:t>.</w:t>
      </w:r>
    </w:p>
    <w:p w:rsidR="00311B33" w:rsidRPr="00920E11" w:rsidRDefault="00311B33" w:rsidP="0097344E">
      <w:pPr>
        <w:tabs>
          <w:tab w:val="left" w:pos="993"/>
        </w:tabs>
        <w:ind w:firstLine="709"/>
        <w:rPr>
          <w:rFonts w:cs="Arial"/>
        </w:rPr>
      </w:pPr>
      <w:r w:rsidRPr="00920E11">
        <w:rPr>
          <w:rFonts w:cs="Arial"/>
        </w:rPr>
        <w:t>4. Настоящее решение вступает в силу после его официального опубликования.</w:t>
      </w:r>
    </w:p>
    <w:p w:rsidR="00311B33" w:rsidRPr="00920E11" w:rsidRDefault="00311B33" w:rsidP="0097344E">
      <w:pPr>
        <w:tabs>
          <w:tab w:val="num" w:pos="0"/>
          <w:tab w:val="left" w:pos="993"/>
        </w:tabs>
        <w:ind w:firstLine="709"/>
        <w:rPr>
          <w:rFonts w:cs="Arial"/>
          <w:lang w:bidi="en-US"/>
        </w:rPr>
      </w:pPr>
      <w:r w:rsidRPr="00920E11">
        <w:rPr>
          <w:rFonts w:cs="Arial"/>
          <w:lang w:bidi="en-US"/>
        </w:rPr>
        <w:t xml:space="preserve">5. Контроль за исполнением настоящего решения возложить на главу </w:t>
      </w:r>
      <w:r w:rsidR="0090724D">
        <w:rPr>
          <w:rFonts w:cs="Arial"/>
          <w:lang w:bidi="en-US"/>
        </w:rPr>
        <w:t>Шрам</w:t>
      </w:r>
      <w:r w:rsidR="008F5147" w:rsidRPr="00920E11">
        <w:rPr>
          <w:rFonts w:cs="Arial"/>
          <w:lang w:bidi="en-US"/>
        </w:rPr>
        <w:t>овского</w:t>
      </w:r>
      <w:r w:rsidRPr="00920E11">
        <w:rPr>
          <w:rFonts w:cs="Arial"/>
          <w:lang w:bidi="en-US"/>
        </w:rPr>
        <w:t xml:space="preserve"> сельского поселения.</w:t>
      </w:r>
    </w:p>
    <w:p w:rsidR="00311B33" w:rsidRPr="00920E11" w:rsidRDefault="00311B33" w:rsidP="0097344E">
      <w:pPr>
        <w:tabs>
          <w:tab w:val="num" w:pos="0"/>
          <w:tab w:val="left" w:pos="993"/>
        </w:tabs>
        <w:ind w:firstLine="709"/>
        <w:rPr>
          <w:rFonts w:cs="Arial"/>
          <w:lang w:bidi="en-US"/>
        </w:rPr>
      </w:pPr>
    </w:p>
    <w:tbl>
      <w:tblPr>
        <w:tblW w:w="9887" w:type="dxa"/>
        <w:tblLook w:val="04A0"/>
      </w:tblPr>
      <w:tblGrid>
        <w:gridCol w:w="4813"/>
        <w:gridCol w:w="2943"/>
        <w:gridCol w:w="1870"/>
        <w:gridCol w:w="261"/>
      </w:tblGrid>
      <w:tr w:rsidR="00311B33" w:rsidRPr="00920E11" w:rsidTr="0097344E">
        <w:trPr>
          <w:trHeight w:val="453"/>
        </w:trPr>
        <w:tc>
          <w:tcPr>
            <w:tcW w:w="4813" w:type="dxa"/>
            <w:hideMark/>
          </w:tcPr>
          <w:p w:rsidR="00311B33" w:rsidRPr="00920E11" w:rsidRDefault="00311B33" w:rsidP="00D769A8">
            <w:pPr>
              <w:tabs>
                <w:tab w:val="left" w:pos="7005"/>
              </w:tabs>
              <w:ind w:firstLine="0"/>
              <w:rPr>
                <w:rFonts w:cs="Arial"/>
              </w:rPr>
            </w:pPr>
            <w:r w:rsidRPr="00920E11">
              <w:rPr>
                <w:rFonts w:cs="Arial"/>
              </w:rPr>
              <w:t xml:space="preserve">Глава </w:t>
            </w:r>
            <w:r w:rsidR="0090724D">
              <w:rPr>
                <w:rFonts w:cs="Arial"/>
              </w:rPr>
              <w:t>Шрам</w:t>
            </w:r>
            <w:r w:rsidR="008F5147" w:rsidRPr="00920E11">
              <w:rPr>
                <w:rFonts w:cs="Arial"/>
              </w:rPr>
              <w:t>овского</w:t>
            </w:r>
            <w:r w:rsidRPr="00920E11">
              <w:rPr>
                <w:rFonts w:cs="Arial"/>
              </w:rPr>
              <w:t xml:space="preserve"> сельского поселения</w:t>
            </w:r>
          </w:p>
        </w:tc>
        <w:tc>
          <w:tcPr>
            <w:tcW w:w="2943" w:type="dxa"/>
          </w:tcPr>
          <w:p w:rsidR="00311B33" w:rsidRPr="00920E11" w:rsidRDefault="00311B33" w:rsidP="00D769A8">
            <w:pPr>
              <w:tabs>
                <w:tab w:val="left" w:pos="7005"/>
              </w:tabs>
              <w:ind w:firstLine="0"/>
              <w:rPr>
                <w:rFonts w:cs="Arial"/>
              </w:rPr>
            </w:pPr>
          </w:p>
        </w:tc>
        <w:tc>
          <w:tcPr>
            <w:tcW w:w="2131" w:type="dxa"/>
            <w:gridSpan w:val="2"/>
            <w:hideMark/>
          </w:tcPr>
          <w:p w:rsidR="00311B33" w:rsidRPr="00920E11" w:rsidRDefault="0090724D" w:rsidP="00D769A8">
            <w:pPr>
              <w:tabs>
                <w:tab w:val="left" w:pos="7005"/>
              </w:tabs>
              <w:ind w:firstLine="0"/>
              <w:rPr>
                <w:rFonts w:cs="Arial"/>
              </w:rPr>
            </w:pPr>
            <w:r>
              <w:rPr>
                <w:rFonts w:cs="Arial"/>
              </w:rPr>
              <w:t>И.И.Рыбалка</w:t>
            </w:r>
          </w:p>
        </w:tc>
      </w:tr>
      <w:tr w:rsidR="00311B33" w:rsidRPr="00920E11" w:rsidTr="00311B33">
        <w:trPr>
          <w:gridAfter w:val="1"/>
          <w:wAfter w:w="261" w:type="dxa"/>
        </w:trPr>
        <w:tc>
          <w:tcPr>
            <w:tcW w:w="4813" w:type="dxa"/>
            <w:hideMark/>
          </w:tcPr>
          <w:p w:rsidR="00311B33" w:rsidRPr="00920E11" w:rsidRDefault="00311B33" w:rsidP="00D769A8">
            <w:pPr>
              <w:ind w:firstLine="0"/>
              <w:rPr>
                <w:rFonts w:eastAsia="Calibri" w:cs="Arial"/>
              </w:rPr>
            </w:pPr>
          </w:p>
        </w:tc>
        <w:tc>
          <w:tcPr>
            <w:tcW w:w="4813" w:type="dxa"/>
            <w:gridSpan w:val="2"/>
          </w:tcPr>
          <w:p w:rsidR="00311B33" w:rsidRPr="00920E11" w:rsidRDefault="00311B33" w:rsidP="00D769A8">
            <w:pPr>
              <w:ind w:firstLine="0"/>
              <w:jc w:val="right"/>
              <w:rPr>
                <w:rFonts w:cs="Arial"/>
              </w:rPr>
            </w:pPr>
          </w:p>
        </w:tc>
      </w:tr>
    </w:tbl>
    <w:p w:rsidR="00311B33" w:rsidRPr="00920E11" w:rsidRDefault="00311B33" w:rsidP="00D769A8">
      <w:pPr>
        <w:tabs>
          <w:tab w:val="left" w:pos="142"/>
        </w:tabs>
        <w:adjustRightInd w:val="0"/>
        <w:ind w:left="5954" w:firstLine="0"/>
        <w:rPr>
          <w:rFonts w:cs="Arial"/>
        </w:rPr>
      </w:pPr>
      <w:r w:rsidRPr="00920E11">
        <w:rPr>
          <w:rFonts w:cs="Arial"/>
        </w:rPr>
        <w:br w:type="page"/>
      </w:r>
      <w:r w:rsidRPr="00920E11">
        <w:rPr>
          <w:rFonts w:cs="Arial"/>
        </w:rPr>
        <w:lastRenderedPageBreak/>
        <w:t>Приложение</w:t>
      </w:r>
    </w:p>
    <w:p w:rsidR="0097344E" w:rsidRPr="00920E11" w:rsidRDefault="00311B33" w:rsidP="00D769A8">
      <w:pPr>
        <w:tabs>
          <w:tab w:val="left" w:pos="142"/>
        </w:tabs>
        <w:ind w:left="5954" w:firstLine="0"/>
        <w:rPr>
          <w:rFonts w:cs="Arial"/>
        </w:rPr>
      </w:pPr>
      <w:r w:rsidRPr="00920E11">
        <w:rPr>
          <w:rFonts w:cs="Arial"/>
        </w:rPr>
        <w:t>к решению Совета народных депутатов</w:t>
      </w:r>
      <w:r w:rsidR="00325302">
        <w:rPr>
          <w:rFonts w:cs="Arial"/>
        </w:rPr>
        <w:t xml:space="preserve"> </w:t>
      </w:r>
      <w:r w:rsidR="0090724D">
        <w:rPr>
          <w:rFonts w:cs="Arial"/>
        </w:rPr>
        <w:t>Шрам</w:t>
      </w:r>
      <w:r w:rsidR="008F5147" w:rsidRPr="00920E11">
        <w:rPr>
          <w:rFonts w:cs="Arial"/>
        </w:rPr>
        <w:t>овского</w:t>
      </w:r>
      <w:r w:rsidRPr="00920E11">
        <w:rPr>
          <w:rFonts w:cs="Arial"/>
        </w:rPr>
        <w:t xml:space="preserve"> сельского поселения</w:t>
      </w:r>
      <w:r w:rsidR="00325302">
        <w:rPr>
          <w:rFonts w:cs="Arial"/>
        </w:rPr>
        <w:t xml:space="preserve"> </w:t>
      </w:r>
      <w:r w:rsidR="0097344E" w:rsidRPr="00920E11">
        <w:rPr>
          <w:rFonts w:cs="Arial"/>
        </w:rPr>
        <w:t xml:space="preserve">от  </w:t>
      </w:r>
      <w:r w:rsidR="00FC76A8">
        <w:rPr>
          <w:rFonts w:cs="Arial"/>
        </w:rPr>
        <w:t>21.12.</w:t>
      </w:r>
      <w:r w:rsidR="00872F08" w:rsidRPr="00920E11">
        <w:rPr>
          <w:rFonts w:cs="Arial"/>
        </w:rPr>
        <w:t>2018г.</w:t>
      </w:r>
      <w:r w:rsidR="0097344E" w:rsidRPr="00920E11">
        <w:rPr>
          <w:rFonts w:cs="Arial"/>
        </w:rPr>
        <w:t xml:space="preserve">№ </w:t>
      </w:r>
      <w:r w:rsidR="00FC76A8">
        <w:rPr>
          <w:rFonts w:cs="Arial"/>
        </w:rPr>
        <w:t>204</w:t>
      </w:r>
    </w:p>
    <w:p w:rsidR="0097344E" w:rsidRPr="00920E11" w:rsidRDefault="0097344E" w:rsidP="0097344E">
      <w:pPr>
        <w:ind w:firstLine="709"/>
        <w:jc w:val="center"/>
        <w:rPr>
          <w:rFonts w:cs="Arial"/>
        </w:rPr>
      </w:pPr>
    </w:p>
    <w:p w:rsidR="0097344E" w:rsidRPr="00920E11" w:rsidRDefault="00311B33" w:rsidP="0097344E">
      <w:pPr>
        <w:ind w:firstLine="709"/>
        <w:jc w:val="center"/>
        <w:rPr>
          <w:rFonts w:cs="Arial"/>
        </w:rPr>
      </w:pPr>
      <w:r w:rsidRPr="00920E11">
        <w:rPr>
          <w:rFonts w:cs="Arial"/>
        </w:rPr>
        <w:t xml:space="preserve">Правила благоустройства </w:t>
      </w:r>
      <w:r w:rsidR="0090724D">
        <w:rPr>
          <w:rFonts w:cs="Arial"/>
        </w:rPr>
        <w:t>Шрам</w:t>
      </w:r>
      <w:r w:rsidR="008F5147" w:rsidRPr="00920E11">
        <w:rPr>
          <w:rFonts w:cs="Arial"/>
        </w:rPr>
        <w:t>овского</w:t>
      </w:r>
      <w:r w:rsidRPr="00920E11">
        <w:rPr>
          <w:rFonts w:cs="Arial"/>
        </w:rPr>
        <w:t xml:space="preserve"> сельского поселения Россошанского 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90724D">
        <w:rPr>
          <w:rFonts w:cs="Arial"/>
        </w:rPr>
        <w:t>Шрам</w:t>
      </w:r>
      <w:r w:rsidR="008F5147" w:rsidRPr="00920E11">
        <w:rPr>
          <w:rFonts w:cs="Arial"/>
        </w:rPr>
        <w:t>овского</w:t>
      </w:r>
      <w:r w:rsidRPr="00920E11">
        <w:rPr>
          <w:rFonts w:cs="Arial"/>
        </w:rPr>
        <w:t xml:space="preserve"> сельского 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920E11">
        <w:rPr>
          <w:rFonts w:cs="Arial"/>
        </w:rPr>
        <w:t>пр</w:t>
      </w:r>
      <w:proofErr w:type="spell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90724D">
        <w:rPr>
          <w:rFonts w:cs="Arial"/>
        </w:rPr>
        <w:t>Шрам</w:t>
      </w:r>
      <w:r w:rsidR="008F5147" w:rsidRPr="00920E11">
        <w:rPr>
          <w:rFonts w:cs="Arial"/>
        </w:rPr>
        <w:t>овского</w:t>
      </w:r>
      <w:r w:rsidRPr="00920E11">
        <w:rPr>
          <w:rFonts w:cs="Arial"/>
        </w:rPr>
        <w:t xml:space="preserve"> сельского 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w:t>
      </w:r>
      <w:proofErr w:type="spellStart"/>
      <w:r w:rsidRPr="00920E11">
        <w:rPr>
          <w:rFonts w:cs="Arial"/>
        </w:rPr>
        <w:t>легковозводимых</w:t>
      </w:r>
      <w:proofErr w:type="spellEnd"/>
      <w:r w:rsidRPr="00920E11">
        <w:rPr>
          <w:rFonts w:cs="Arial"/>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920E11">
        <w:rPr>
          <w:rFonts w:cs="Arial"/>
        </w:rPr>
        <w:t>крышные</w:t>
      </w:r>
      <w:proofErr w:type="spellEnd"/>
      <w:r w:rsidRPr="00920E11">
        <w:rPr>
          <w:rFonts w:cs="Arial"/>
        </w:rPr>
        <w:t xml:space="preserve">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lastRenderedPageBreak/>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proofErr w:type="spellStart"/>
      <w:r w:rsidRPr="00920E11">
        <w:rPr>
          <w:rFonts w:cs="Arial"/>
        </w:rPr>
        <w:t>д</w:t>
      </w:r>
      <w:proofErr w:type="spellEnd"/>
      <w:r w:rsidRPr="00920E11">
        <w:rPr>
          <w:rFonts w:cs="Arial"/>
        </w:rPr>
        <w:t>)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w:t>
      </w:r>
      <w:r w:rsidRPr="00920E11">
        <w:rPr>
          <w:rFonts w:cs="Arial"/>
        </w:rPr>
        <w:lastRenderedPageBreak/>
        <w:t xml:space="preserve">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lastRenderedPageBreak/>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3.1.2. Не допускается выброс 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сельского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lastRenderedPageBreak/>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lastRenderedPageBreak/>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w:t>
      </w:r>
      <w:r w:rsidRPr="00920E11">
        <w:rPr>
          <w:rFonts w:cs="Arial"/>
        </w:rPr>
        <w:lastRenderedPageBreak/>
        <w:t xml:space="preserve">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w:t>
      </w:r>
      <w:r w:rsidRPr="00920E11">
        <w:rPr>
          <w:rFonts w:cs="Arial"/>
        </w:rPr>
        <w:lastRenderedPageBreak/>
        <w:t xml:space="preserve">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сельского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lastRenderedPageBreak/>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 xml:space="preserve">Изменять уровень рельефа предоставленных участков, территорий общего пользования путем отсыпки грунта или устройством подпорных стенок, для </w:t>
      </w:r>
      <w:r w:rsidRPr="00684B82">
        <w:rPr>
          <w:rFonts w:cs="Arial"/>
          <w:color w:val="000000"/>
        </w:rPr>
        <w:lastRenderedPageBreak/>
        <w:t>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lastRenderedPageBreak/>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сельского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lastRenderedPageBreak/>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lastRenderedPageBreak/>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920E11">
        <w:rPr>
          <w:rFonts w:cs="Arial"/>
        </w:rPr>
        <w:t>д</w:t>
      </w:r>
      <w:proofErr w:type="spellEnd"/>
      <w:r w:rsidRPr="00920E11">
        <w:rPr>
          <w:rFonts w:cs="Arial"/>
        </w:rPr>
        <w:t>),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lastRenderedPageBreak/>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в том числе и на территориях частных домовладений. </w:t>
      </w:r>
    </w:p>
    <w:p w:rsidR="00311B33" w:rsidRPr="00920E11" w:rsidRDefault="00311B33" w:rsidP="0097344E">
      <w:pPr>
        <w:ind w:firstLine="709"/>
        <w:rPr>
          <w:rFonts w:cs="Arial"/>
        </w:rPr>
      </w:pPr>
      <w:r w:rsidRPr="00920E11">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w:t>
      </w:r>
      <w:r w:rsidRPr="00920E11">
        <w:rPr>
          <w:rFonts w:cs="Arial"/>
        </w:rPr>
        <w:lastRenderedPageBreak/>
        <w:t xml:space="preserve">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920E11">
        <w:rPr>
          <w:rFonts w:cs="Arial"/>
        </w:rPr>
        <w:t>ударостойкие</w:t>
      </w:r>
      <w:proofErr w:type="spellEnd"/>
      <w:r w:rsidRPr="00920E11">
        <w:rPr>
          <w:rFonts w:cs="Arial"/>
        </w:rPr>
        <w:t xml:space="preserve"> материалы, безопасные упрочняющие многослойные пленочные покрытия, поликарбонатные стекла. При проектировании </w:t>
      </w:r>
      <w:proofErr w:type="spellStart"/>
      <w:r w:rsidRPr="00920E11">
        <w:rPr>
          <w:rFonts w:cs="Arial"/>
        </w:rPr>
        <w:t>мини-маркетов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920E11">
        <w:rPr>
          <w:rFonts w:cs="Arial"/>
        </w:rPr>
        <w:t>микро-скалодромы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lastRenderedPageBreak/>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lastRenderedPageBreak/>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w:t>
      </w:r>
      <w:proofErr w:type="spellStart"/>
      <w:r w:rsidRPr="00920E11">
        <w:rPr>
          <w:rFonts w:cs="Arial"/>
        </w:rPr>
        <w:t>x</w:t>
      </w:r>
      <w:proofErr w:type="spellEnd"/>
      <w:r w:rsidRPr="00920E11">
        <w:rPr>
          <w:rFonts w:cs="Arial"/>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sidRPr="00920E11">
        <w:rPr>
          <w:rFonts w:cs="Arial"/>
        </w:rPr>
        <w:t>маломобильных</w:t>
      </w:r>
      <w:proofErr w:type="spellEnd"/>
      <w:r w:rsidRPr="00920E11">
        <w:rPr>
          <w:rFonts w:cs="Arial"/>
        </w:rPr>
        <w:t xml:space="preserve"> групп населения. </w:t>
      </w:r>
    </w:p>
    <w:p w:rsidR="00311B33" w:rsidRPr="00920E11" w:rsidRDefault="00311B33" w:rsidP="0097344E">
      <w:pPr>
        <w:ind w:firstLine="709"/>
        <w:rPr>
          <w:rFonts w:cs="Arial"/>
        </w:rPr>
      </w:pPr>
      <w:r w:rsidRPr="00920E11">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w:t>
      </w:r>
      <w:r w:rsidRPr="00920E11">
        <w:rPr>
          <w:rFonts w:cs="Arial"/>
        </w:rPr>
        <w:lastRenderedPageBreak/>
        <w:t xml:space="preserve">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w:t>
      </w:r>
      <w:proofErr w:type="spellStart"/>
      <w:r w:rsidRPr="00920E11">
        <w:rPr>
          <w:rFonts w:cs="Arial"/>
        </w:rPr>
        <w:t>биотуалеты</w:t>
      </w:r>
      <w:proofErr w:type="spellEnd"/>
      <w:r w:rsidRPr="00920E11">
        <w:rPr>
          <w:rFonts w:cs="Arial"/>
        </w:rPr>
        <w:t xml:space="preserve">,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lastRenderedPageBreak/>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90724D">
        <w:rPr>
          <w:rFonts w:cs="Arial"/>
        </w:rPr>
        <w:t>Шрам</w:t>
      </w:r>
      <w:r w:rsidR="008F5147" w:rsidRPr="00920E11">
        <w:rPr>
          <w:rFonts w:cs="Arial"/>
        </w:rPr>
        <w:t>овского</w:t>
      </w:r>
      <w:r w:rsidRPr="00920E11">
        <w:rPr>
          <w:rFonts w:cs="Arial"/>
        </w:rPr>
        <w:t xml:space="preserve"> сельского 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сельского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lastRenderedPageBreak/>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глубина не более 3 метров, длина не более длины фасада дома. Ограждение </w:t>
      </w:r>
      <w:r w:rsidRPr="00920E11">
        <w:rPr>
          <w:rFonts w:cs="Arial"/>
        </w:rPr>
        <w:lastRenderedPageBreak/>
        <w:t>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311B33" w:rsidRPr="00920E11" w:rsidRDefault="00311B33" w:rsidP="0097344E">
      <w:pPr>
        <w:ind w:firstLine="709"/>
        <w:rPr>
          <w:rFonts w:cs="Arial"/>
        </w:rPr>
      </w:pPr>
      <w:r w:rsidRPr="00920E11">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w:t>
      </w:r>
      <w:r w:rsidRPr="00920E11">
        <w:rPr>
          <w:rFonts w:cs="Arial"/>
        </w:rPr>
        <w:lastRenderedPageBreak/>
        <w:t xml:space="preserve">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14.13. Завершенные работы по благоустройству предъявлять администрации сельского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w:t>
      </w:r>
      <w:r w:rsidRPr="00920E11">
        <w:rPr>
          <w:rFonts w:ascii="Arial" w:eastAsia="CharterITC-Regular" w:hAnsi="Arial" w:cs="Arial"/>
          <w:color w:val="000000"/>
          <w:sz w:val="24"/>
          <w:szCs w:val="24"/>
        </w:rPr>
        <w:lastRenderedPageBreak/>
        <w:t xml:space="preserve">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крышная</w:t>
      </w:r>
      <w:proofErr w:type="spellEnd"/>
      <w:r w:rsidRPr="00920E11">
        <w:rPr>
          <w:rFonts w:ascii="Arial" w:eastAsia="CharterITC-Regular" w:hAnsi="Arial" w:cs="Arial"/>
          <w:color w:val="000000"/>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w:t>
      </w:r>
      <w:r w:rsidR="00311B33" w:rsidRPr="00920E11">
        <w:rPr>
          <w:rFonts w:ascii="Arial" w:eastAsia="CharterITC-Regular" w:hAnsi="Arial" w:cs="Arial"/>
          <w:color w:val="000000"/>
          <w:sz w:val="24"/>
          <w:szCs w:val="24"/>
        </w:rPr>
        <w:lastRenderedPageBreak/>
        <w:t>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между 1-м и 2-м этажами или </w:t>
      </w:r>
      <w:proofErr w:type="spellStart"/>
      <w:r w:rsidRPr="00920E11">
        <w:rPr>
          <w:rFonts w:ascii="Arial" w:eastAsia="CharterITC-Regular" w:hAnsi="Arial" w:cs="Arial"/>
          <w:color w:val="000000"/>
          <w:sz w:val="24"/>
          <w:szCs w:val="24"/>
        </w:rPr>
        <w:t>крышные</w:t>
      </w:r>
      <w:proofErr w:type="spellEnd"/>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д</w:t>
      </w:r>
      <w:proofErr w:type="spellEnd"/>
      <w:r w:rsidRPr="00920E11">
        <w:rPr>
          <w:rFonts w:ascii="Arial" w:eastAsia="CharterITC-Regular" w:hAnsi="Arial" w:cs="Arial"/>
          <w:color w:val="000000"/>
          <w:sz w:val="24"/>
          <w:szCs w:val="24"/>
        </w:rPr>
        <w:t>)флаги,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bCs/>
                <w:color w:val="000000"/>
              </w:rPr>
            </w:pPr>
            <w:r w:rsidRPr="00920E11">
              <w:rPr>
                <w:rFonts w:cs="Arial"/>
                <w:bCs/>
                <w:color w:val="000000"/>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 xml:space="preserve">не </w:t>
            </w:r>
            <w:proofErr w:type="spellStart"/>
            <w:r w:rsidRPr="00920E11">
              <w:rPr>
                <w:rFonts w:cs="Arial"/>
                <w:color w:val="000000"/>
              </w:rPr>
              <w:t>допустиморазмещение</w:t>
            </w:r>
            <w:proofErr w:type="spellEnd"/>
          </w:p>
        </w:tc>
      </w:tr>
      <w:tr w:rsidR="00311B33" w:rsidRPr="00920E11" w:rsidTr="00311B33">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На фасадах зданий, коммерческих центров и т.д., с учетом большого числа арендаторов;</w:t>
            </w:r>
          </w:p>
          <w:p w:rsidR="00311B33" w:rsidRPr="00920E11" w:rsidRDefault="00311B33" w:rsidP="0097344E">
            <w:pPr>
              <w:rPr>
                <w:rFonts w:cs="Arial"/>
                <w:color w:val="000000"/>
              </w:rPr>
            </w:pPr>
            <w:r w:rsidRPr="00920E11">
              <w:rPr>
                <w:rFonts w:cs="Arial"/>
                <w:color w:val="000000"/>
              </w:rPr>
              <w:t>На основе единой концепции;</w:t>
            </w:r>
          </w:p>
          <w:p w:rsidR="00311B33" w:rsidRPr="00920E11" w:rsidRDefault="00311B33" w:rsidP="0097344E">
            <w:pPr>
              <w:rPr>
                <w:rFonts w:cs="Arial"/>
                <w:color w:val="000000"/>
              </w:rPr>
            </w:pPr>
            <w:r w:rsidRPr="00920E11">
              <w:rPr>
                <w:rFonts w:cs="Arial"/>
                <w:color w:val="000000"/>
              </w:rPr>
              <w:t>На бетонных козырьках над входами и витринами – в виде единого фриза;</w:t>
            </w:r>
          </w:p>
          <w:p w:rsidR="00311B33" w:rsidRPr="00920E11" w:rsidRDefault="00311B33" w:rsidP="0097344E">
            <w:pPr>
              <w:rPr>
                <w:rFonts w:cs="Arial"/>
                <w:color w:val="000000"/>
              </w:rPr>
            </w:pPr>
            <w:r w:rsidRPr="00920E11">
              <w:rPr>
                <w:rFonts w:cs="Arial"/>
                <w:color w:val="000000"/>
              </w:rPr>
              <w:t xml:space="preserve">На глухих стенах и брандмауэрах – только при наличии входа в учреждение, на высоте, </w:t>
            </w:r>
            <w:r w:rsidRPr="00920E11">
              <w:rPr>
                <w:rFonts w:cs="Arial"/>
                <w:color w:val="000000"/>
              </w:rPr>
              <w:lastRenderedPageBreak/>
              <w:t>соответствующей уровню между 1-м и 2-м этажами;</w:t>
            </w:r>
          </w:p>
          <w:p w:rsidR="00311B33" w:rsidRPr="00920E11" w:rsidRDefault="00311B33" w:rsidP="0097344E">
            <w:pPr>
              <w:rPr>
                <w:rFonts w:cs="Arial"/>
                <w:color w:val="000000"/>
              </w:rPr>
            </w:pPr>
            <w:r w:rsidRPr="00920E11">
              <w:rPr>
                <w:rFonts w:cs="Arial"/>
                <w:color w:val="000000"/>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На расстоянии более 0,3 м от стены;</w:t>
            </w:r>
          </w:p>
          <w:p w:rsidR="00311B33" w:rsidRPr="00920E11" w:rsidRDefault="00311B33" w:rsidP="0097344E">
            <w:pPr>
              <w:rPr>
                <w:rFonts w:cs="Arial"/>
                <w:color w:val="000000"/>
              </w:rPr>
            </w:pPr>
            <w:r w:rsidRPr="00920E11">
              <w:rPr>
                <w:rFonts w:cs="Arial"/>
                <w:color w:val="000000"/>
              </w:rPr>
              <w:t>На ограждениях балконов, лоджий;</w:t>
            </w:r>
          </w:p>
          <w:p w:rsidR="00311B33" w:rsidRPr="00920E11" w:rsidRDefault="00311B33" w:rsidP="0097344E">
            <w:pPr>
              <w:rPr>
                <w:rFonts w:cs="Arial"/>
                <w:color w:val="000000"/>
              </w:rPr>
            </w:pPr>
            <w:r w:rsidRPr="00920E11">
              <w:rPr>
                <w:rFonts w:cs="Arial"/>
                <w:color w:val="000000"/>
              </w:rPr>
              <w:t>На воротах, оградах;</w:t>
            </w:r>
          </w:p>
          <w:p w:rsidR="00311B33" w:rsidRPr="00920E11" w:rsidRDefault="00311B33" w:rsidP="0097344E">
            <w:pPr>
              <w:rPr>
                <w:rFonts w:cs="Arial"/>
                <w:color w:val="000000"/>
              </w:rPr>
            </w:pPr>
            <w:r w:rsidRPr="00920E11">
              <w:rPr>
                <w:rFonts w:cs="Arial"/>
                <w:color w:val="000000"/>
              </w:rPr>
              <w:t xml:space="preserve">Над арочными проемами (за исключением названных условий); </w:t>
            </w:r>
          </w:p>
          <w:p w:rsidR="00311B33" w:rsidRPr="00920E11" w:rsidRDefault="00311B33" w:rsidP="0097344E">
            <w:pPr>
              <w:rPr>
                <w:rFonts w:cs="Arial"/>
                <w:color w:val="000000"/>
              </w:rPr>
            </w:pPr>
            <w:r w:rsidRPr="00920E11">
              <w:rPr>
                <w:rFonts w:cs="Arial"/>
                <w:color w:val="000000"/>
              </w:rPr>
              <w:t>Высотой более 2/3 от высоты простенка между окнами этажей здания, нестационарного торгового объекта;</w:t>
            </w:r>
          </w:p>
          <w:p w:rsidR="00311B33" w:rsidRPr="00920E11" w:rsidRDefault="00311B33" w:rsidP="0097344E">
            <w:pPr>
              <w:rPr>
                <w:rFonts w:cs="Arial"/>
                <w:color w:val="000000"/>
              </w:rPr>
            </w:pPr>
            <w:r w:rsidRPr="00920E11">
              <w:rPr>
                <w:rFonts w:cs="Arial"/>
                <w:color w:val="000000"/>
              </w:rPr>
              <w:lastRenderedPageBreak/>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920E11" w:rsidRDefault="00311B33" w:rsidP="0097344E">
            <w:pPr>
              <w:rPr>
                <w:rFonts w:cs="Arial"/>
                <w:color w:val="000000"/>
              </w:rPr>
            </w:pPr>
            <w:r w:rsidRPr="00920E11">
              <w:rPr>
                <w:rFonts w:cs="Arial"/>
                <w:color w:val="000000"/>
              </w:rPr>
              <w:t>Высотой более 0,5 м на козырьке;</w:t>
            </w:r>
          </w:p>
          <w:p w:rsidR="00311B33" w:rsidRPr="00920E11" w:rsidRDefault="00311B33" w:rsidP="0097344E">
            <w:pPr>
              <w:rPr>
                <w:rFonts w:cs="Arial"/>
                <w:color w:val="000000"/>
              </w:rPr>
            </w:pPr>
            <w:r w:rsidRPr="00920E11">
              <w:rPr>
                <w:rFonts w:cs="Arial"/>
                <w:color w:val="000000"/>
              </w:rPr>
              <w:t>В длину более 15 м и более 70% от длины фасада;</w:t>
            </w:r>
          </w:p>
          <w:p w:rsidR="00311B33" w:rsidRPr="00920E11" w:rsidRDefault="00311B33" w:rsidP="0097344E">
            <w:pPr>
              <w:rPr>
                <w:rFonts w:cs="Arial"/>
                <w:color w:val="000000"/>
              </w:rPr>
            </w:pPr>
            <w:r w:rsidRPr="00920E11">
              <w:rPr>
                <w:rFonts w:cs="Arial"/>
                <w:color w:val="000000"/>
              </w:rPr>
              <w:t>При размещении между проемами первого этажа высотой более 0,5 м и длиной более 50% такого проема;</w:t>
            </w:r>
          </w:p>
          <w:p w:rsidR="00311B33" w:rsidRPr="00920E11" w:rsidRDefault="00311B33" w:rsidP="0097344E">
            <w:pPr>
              <w:rPr>
                <w:rFonts w:cs="Arial"/>
                <w:color w:val="000000"/>
              </w:rPr>
            </w:pPr>
            <w:r w:rsidRPr="00920E11">
              <w:rPr>
                <w:rFonts w:cs="Arial"/>
                <w:color w:val="000000"/>
              </w:rPr>
              <w:t>С применением не идентичных размеров и шрифтов надписей на разных языках;</w:t>
            </w:r>
          </w:p>
          <w:p w:rsidR="00311B33" w:rsidRPr="00920E11" w:rsidRDefault="00311B33" w:rsidP="0097344E">
            <w:pPr>
              <w:rPr>
                <w:rFonts w:cs="Arial"/>
                <w:color w:val="000000"/>
              </w:rPr>
            </w:pPr>
            <w:r w:rsidRPr="00920E11">
              <w:rPr>
                <w:rFonts w:cs="Arial"/>
                <w:color w:val="00000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920E11" w:rsidRDefault="00311B33" w:rsidP="0097344E">
            <w:pPr>
              <w:rPr>
                <w:rFonts w:cs="Arial"/>
                <w:color w:val="000000"/>
              </w:rPr>
            </w:pPr>
            <w:r w:rsidRPr="00920E11">
              <w:rPr>
                <w:rFonts w:cs="Arial"/>
                <w:color w:val="000000"/>
              </w:rPr>
              <w:t>Выше второго этажа при наличии проемов, при отсутствии сплошного остекления, фриза, фронтона;</w:t>
            </w:r>
          </w:p>
          <w:p w:rsidR="00311B33" w:rsidRPr="00920E11" w:rsidRDefault="00311B33" w:rsidP="0097344E">
            <w:pPr>
              <w:rPr>
                <w:rFonts w:cs="Arial"/>
                <w:color w:val="000000"/>
              </w:rPr>
            </w:pPr>
            <w:r w:rsidRPr="00920E11">
              <w:rPr>
                <w:rFonts w:cs="Arial"/>
                <w:color w:val="000000"/>
              </w:rPr>
              <w:t>Со сменной информацией;</w:t>
            </w:r>
          </w:p>
          <w:p w:rsidR="00311B33" w:rsidRPr="00920E11" w:rsidRDefault="00311B33" w:rsidP="0097344E">
            <w:pPr>
              <w:rPr>
                <w:rFonts w:cs="Arial"/>
                <w:color w:val="000000"/>
              </w:rPr>
            </w:pPr>
            <w:r w:rsidRPr="00920E11">
              <w:rPr>
                <w:rFonts w:cs="Arial"/>
                <w:color w:val="00000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920E11" w:rsidRDefault="00311B33" w:rsidP="0097344E">
            <w:pPr>
              <w:rPr>
                <w:rFonts w:cs="Arial"/>
                <w:color w:val="000000"/>
              </w:rPr>
            </w:pPr>
            <w:r w:rsidRPr="00920E11">
              <w:rPr>
                <w:rFonts w:cs="Arial"/>
                <w:color w:val="000000"/>
              </w:rPr>
              <w:t>С использованием динамического способа передачи информации;</w:t>
            </w:r>
          </w:p>
          <w:p w:rsidR="00311B33" w:rsidRPr="00920E11" w:rsidRDefault="00311B33" w:rsidP="0097344E">
            <w:pPr>
              <w:rPr>
                <w:rFonts w:cs="Arial"/>
                <w:color w:val="000000"/>
              </w:rPr>
            </w:pPr>
            <w:r w:rsidRPr="00920E11">
              <w:rPr>
                <w:rFonts w:cs="Arial"/>
                <w:color w:val="000000"/>
              </w:rPr>
              <w:t xml:space="preserve">На фронтоне, фризе верхнего этажа при наличии </w:t>
            </w:r>
            <w:proofErr w:type="spellStart"/>
            <w:r w:rsidRPr="00920E11">
              <w:rPr>
                <w:rFonts w:cs="Arial"/>
                <w:color w:val="000000"/>
              </w:rPr>
              <w:t>крышной</w:t>
            </w:r>
            <w:proofErr w:type="spellEnd"/>
            <w:r w:rsidRPr="00920E11">
              <w:rPr>
                <w:rFonts w:cs="Arial"/>
                <w:color w:val="000000"/>
              </w:rPr>
              <w:t xml:space="preserve"> конструкции на данном здании;</w:t>
            </w:r>
          </w:p>
          <w:p w:rsidR="00311B33" w:rsidRPr="00920E11" w:rsidRDefault="00311B33" w:rsidP="0097344E">
            <w:pPr>
              <w:rPr>
                <w:rFonts w:cs="Arial"/>
                <w:color w:val="000000"/>
              </w:rPr>
            </w:pPr>
            <w:r w:rsidRPr="00920E11">
              <w:rPr>
                <w:rFonts w:cs="Arial"/>
                <w:color w:val="000000"/>
              </w:rPr>
              <w:t>Высотой более 0,5 м на объектах культурного наследия, на исторических зданиях;</w:t>
            </w:r>
          </w:p>
          <w:p w:rsidR="00311B33" w:rsidRPr="00920E11" w:rsidRDefault="00311B33" w:rsidP="0097344E">
            <w:pPr>
              <w:rPr>
                <w:rFonts w:cs="Arial"/>
                <w:color w:val="000000"/>
              </w:rPr>
            </w:pPr>
            <w:r w:rsidRPr="00920E11">
              <w:rPr>
                <w:rFonts w:cs="Arial"/>
                <w:color w:val="000000"/>
              </w:rPr>
              <w:t>Высотой более 1,0 м в границах исторических территорий населенного пункта.</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bCs/>
                <w:iCs/>
                <w:color w:val="000000"/>
              </w:rPr>
            </w:pPr>
            <w:r w:rsidRPr="00920E11">
              <w:rPr>
                <w:rFonts w:cs="Arial"/>
                <w:bCs/>
                <w:iCs/>
                <w:color w:val="000000"/>
              </w:rPr>
              <w:lastRenderedPageBreak/>
              <w:t xml:space="preserve">Малые настенные </w:t>
            </w:r>
            <w:r w:rsidRPr="00920E11">
              <w:rPr>
                <w:rFonts w:cs="Arial"/>
                <w:bCs/>
                <w:iCs/>
                <w:color w:val="000000"/>
              </w:rPr>
              <w:lastRenderedPageBreak/>
              <w:t>конструкции</w:t>
            </w:r>
          </w:p>
          <w:p w:rsidR="00311B33" w:rsidRPr="00920E11" w:rsidRDefault="00311B33" w:rsidP="0097344E">
            <w:pPr>
              <w:jc w:val="center"/>
              <w:rPr>
                <w:rFonts w:cs="Arial"/>
                <w:color w:val="000000"/>
              </w:rPr>
            </w:pPr>
            <w:r w:rsidRPr="00920E11">
              <w:rPr>
                <w:rFonts w:cs="Arial"/>
                <w:bCs/>
                <w:iCs/>
                <w:color w:val="000000"/>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 xml:space="preserve">В простенках рядом с входом упорядоченно, с соблюдением </w:t>
            </w:r>
            <w:r w:rsidRPr="00920E11">
              <w:rPr>
                <w:rFonts w:cs="Arial"/>
                <w:color w:val="000000"/>
              </w:rPr>
              <w:lastRenderedPageBreak/>
              <w:t>вертикальных осей, симметрии, архитектурных границ;</w:t>
            </w:r>
          </w:p>
          <w:p w:rsidR="00311B33" w:rsidRPr="00920E11" w:rsidRDefault="00311B33" w:rsidP="0097344E">
            <w:pPr>
              <w:rPr>
                <w:rFonts w:cs="Arial"/>
                <w:color w:val="000000"/>
              </w:rPr>
            </w:pPr>
            <w:r w:rsidRPr="00920E11">
              <w:rPr>
                <w:rFonts w:cs="Arial"/>
                <w:color w:val="000000"/>
              </w:rPr>
              <w:t>На высоте не менее 1,5 м и не более 2,2 м от уровня пола до нижнего края вывески;</w:t>
            </w:r>
          </w:p>
          <w:p w:rsidR="00311B33" w:rsidRPr="00920E11" w:rsidRDefault="00311B33" w:rsidP="0097344E">
            <w:pPr>
              <w:rPr>
                <w:rFonts w:cs="Arial"/>
                <w:color w:val="000000"/>
              </w:rPr>
            </w:pPr>
            <w:r w:rsidRPr="00920E11">
              <w:rPr>
                <w:rFonts w:cs="Arial"/>
                <w:color w:val="000000"/>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Выше уровня 1-го этажа;</w:t>
            </w:r>
          </w:p>
          <w:p w:rsidR="00311B33" w:rsidRPr="00920E11" w:rsidRDefault="00311B33" w:rsidP="0097344E">
            <w:pPr>
              <w:rPr>
                <w:rFonts w:cs="Arial"/>
                <w:color w:val="000000"/>
              </w:rPr>
            </w:pPr>
            <w:r w:rsidRPr="00920E11">
              <w:rPr>
                <w:rFonts w:cs="Arial"/>
                <w:color w:val="000000"/>
              </w:rPr>
              <w:t xml:space="preserve">Беспорядочно, без </w:t>
            </w:r>
            <w:r w:rsidRPr="00920E11">
              <w:rPr>
                <w:rFonts w:cs="Arial"/>
                <w:color w:val="000000"/>
              </w:rPr>
              <w:lastRenderedPageBreak/>
              <w:t>соблюдения вертикальной координации, симметрии, архитектурных границ и осей;</w:t>
            </w:r>
          </w:p>
          <w:p w:rsidR="00311B33" w:rsidRPr="00920E11" w:rsidRDefault="00311B33" w:rsidP="0097344E">
            <w:pPr>
              <w:rPr>
                <w:rFonts w:cs="Arial"/>
                <w:color w:val="000000"/>
              </w:rPr>
            </w:pPr>
            <w:r w:rsidRPr="00920E11">
              <w:rPr>
                <w:rFonts w:cs="Arial"/>
                <w:color w:val="000000"/>
              </w:rPr>
              <w:t xml:space="preserve">В местах расположения архитектурных деталей, </w:t>
            </w:r>
            <w:proofErr w:type="spellStart"/>
            <w:r w:rsidRPr="00920E11">
              <w:rPr>
                <w:rFonts w:cs="Arial"/>
                <w:color w:val="000000"/>
              </w:rPr>
              <w:t>декора;Рядом</w:t>
            </w:r>
            <w:proofErr w:type="spellEnd"/>
            <w:r w:rsidRPr="00920E11">
              <w:rPr>
                <w:rFonts w:cs="Arial"/>
                <w:color w:val="000000"/>
              </w:rPr>
              <w:t xml:space="preserve"> с мемориальными досками и памятными знаками;</w:t>
            </w:r>
          </w:p>
          <w:p w:rsidR="00311B33" w:rsidRPr="00920E11" w:rsidRDefault="00311B33" w:rsidP="0097344E">
            <w:pPr>
              <w:rPr>
                <w:rFonts w:cs="Arial"/>
                <w:color w:val="000000"/>
              </w:rPr>
            </w:pPr>
            <w:r w:rsidRPr="00920E11">
              <w:rPr>
                <w:rFonts w:cs="Arial"/>
                <w:color w:val="000000"/>
              </w:rPr>
              <w:t>Длиной более 0,6 м и высотой более 0,8 м (учрежденческая доска);</w:t>
            </w:r>
          </w:p>
          <w:p w:rsidR="00311B33" w:rsidRPr="00920E11" w:rsidRDefault="00311B33" w:rsidP="0097344E">
            <w:pPr>
              <w:rPr>
                <w:rFonts w:cs="Arial"/>
                <w:color w:val="000000"/>
              </w:rPr>
            </w:pPr>
            <w:r w:rsidRPr="00920E11">
              <w:rPr>
                <w:rFonts w:cs="Arial"/>
                <w:color w:val="000000"/>
              </w:rPr>
              <w:t>Длиной более 0,4 м и высотой более 0,6 м (режимная табличка);</w:t>
            </w:r>
          </w:p>
          <w:p w:rsidR="00311B33" w:rsidRPr="00920E11" w:rsidRDefault="00311B33" w:rsidP="0097344E">
            <w:pPr>
              <w:rPr>
                <w:rFonts w:cs="Arial"/>
                <w:color w:val="000000"/>
              </w:rPr>
            </w:pPr>
            <w:r w:rsidRPr="00920E11">
              <w:rPr>
                <w:rFonts w:cs="Arial"/>
                <w:color w:val="00000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920E11" w:rsidRDefault="00311B33" w:rsidP="0097344E">
            <w:pPr>
              <w:rPr>
                <w:rFonts w:cs="Arial"/>
                <w:color w:val="000000"/>
              </w:rPr>
            </w:pPr>
            <w:r w:rsidRPr="00920E11">
              <w:rPr>
                <w:rFonts w:cs="Arial"/>
                <w:color w:val="00000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920E11" w:rsidRDefault="00311B33" w:rsidP="0097344E">
            <w:pPr>
              <w:rPr>
                <w:rFonts w:cs="Arial"/>
                <w:color w:val="000000"/>
              </w:rPr>
            </w:pPr>
            <w:r w:rsidRPr="00920E11">
              <w:rPr>
                <w:rFonts w:cs="Arial"/>
                <w:color w:val="000000"/>
              </w:rPr>
              <w:t>Отличающихся по размеру, не идентичных по материалу, из которого изготовлена конструкция;</w:t>
            </w:r>
          </w:p>
          <w:p w:rsidR="00311B33" w:rsidRPr="00920E11" w:rsidRDefault="00311B33" w:rsidP="0097344E">
            <w:pPr>
              <w:rPr>
                <w:rFonts w:cs="Arial"/>
                <w:color w:val="000000"/>
              </w:rPr>
            </w:pPr>
            <w:r w:rsidRPr="00920E11">
              <w:rPr>
                <w:rFonts w:cs="Arial"/>
                <w:color w:val="000000"/>
              </w:rPr>
              <w:t>Более одной на остеклении входных групп (двери), выполненной методом нанесения трафаретной печати;</w:t>
            </w:r>
          </w:p>
          <w:p w:rsidR="00311B33" w:rsidRPr="00920E11" w:rsidRDefault="00311B33" w:rsidP="0097344E">
            <w:pPr>
              <w:rPr>
                <w:rFonts w:cs="Arial"/>
                <w:color w:val="000000"/>
              </w:rPr>
            </w:pPr>
            <w:r w:rsidRPr="00920E11">
              <w:rPr>
                <w:rFonts w:cs="Arial"/>
                <w:color w:val="000000"/>
              </w:rPr>
              <w:t>С использованием подсветки;</w:t>
            </w:r>
          </w:p>
          <w:p w:rsidR="00311B33" w:rsidRPr="00920E11" w:rsidRDefault="00311B33" w:rsidP="0097344E">
            <w:pPr>
              <w:rPr>
                <w:rFonts w:cs="Arial"/>
                <w:color w:val="000000"/>
              </w:rPr>
            </w:pPr>
            <w:r w:rsidRPr="00920E11">
              <w:rPr>
                <w:rFonts w:cs="Arial"/>
                <w:color w:val="000000"/>
              </w:rPr>
              <w:t>На строительных, прозрачных ограждениях, ограждениях лестниц, балконов, лоджий.</w:t>
            </w:r>
          </w:p>
        </w:tc>
      </w:tr>
      <w:tr w:rsidR="00311B33" w:rsidRPr="00920E11" w:rsidTr="00311B33">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Между 1-м и 2-м этажами;</w:t>
            </w:r>
          </w:p>
          <w:p w:rsidR="00311B33" w:rsidRPr="00920E11" w:rsidRDefault="00311B33" w:rsidP="0097344E">
            <w:pPr>
              <w:rPr>
                <w:rFonts w:cs="Arial"/>
                <w:color w:val="000000"/>
              </w:rPr>
            </w:pPr>
            <w:r w:rsidRPr="00920E11">
              <w:rPr>
                <w:rFonts w:cs="Arial"/>
                <w:color w:val="000000"/>
              </w:rPr>
              <w:t>Рядом с входом, на угловом участке фасада (для объектов, расположенных во дворе);</w:t>
            </w:r>
          </w:p>
          <w:p w:rsidR="00311B33" w:rsidRPr="00920E11" w:rsidRDefault="00311B33" w:rsidP="0097344E">
            <w:pPr>
              <w:rPr>
                <w:rFonts w:cs="Arial"/>
                <w:color w:val="000000"/>
              </w:rPr>
            </w:pPr>
            <w:r w:rsidRPr="00920E11">
              <w:rPr>
                <w:rFonts w:cs="Arial"/>
                <w:color w:val="000000"/>
              </w:rPr>
              <w:t>На расстоянии не менее 10 м между соседними консолями;</w:t>
            </w:r>
          </w:p>
          <w:p w:rsidR="00311B33" w:rsidRPr="00920E11" w:rsidRDefault="00311B33" w:rsidP="0097344E">
            <w:pPr>
              <w:rPr>
                <w:rFonts w:cs="Arial"/>
                <w:color w:val="000000"/>
              </w:rPr>
            </w:pPr>
            <w:r w:rsidRPr="00920E11">
              <w:rPr>
                <w:rFonts w:cs="Arial"/>
                <w:color w:val="000000"/>
              </w:rPr>
              <w:t>На высоте не менее 2,5 м от уровня тротуара до нижнего края вывески;</w:t>
            </w:r>
          </w:p>
          <w:p w:rsidR="00311B33" w:rsidRPr="00920E11" w:rsidRDefault="00311B33" w:rsidP="0097344E">
            <w:pPr>
              <w:rPr>
                <w:rFonts w:cs="Arial"/>
                <w:color w:val="000000"/>
              </w:rPr>
            </w:pPr>
            <w:r w:rsidRPr="00920E11">
              <w:rPr>
                <w:rFonts w:cs="Arial"/>
                <w:color w:val="000000"/>
              </w:rPr>
              <w:t>На единой высоте в пределах фасада;</w:t>
            </w:r>
          </w:p>
          <w:p w:rsidR="00311B33" w:rsidRPr="00920E11" w:rsidRDefault="00311B33" w:rsidP="0097344E">
            <w:pPr>
              <w:rPr>
                <w:rFonts w:cs="Arial"/>
                <w:color w:val="000000"/>
              </w:rPr>
            </w:pPr>
            <w:r w:rsidRPr="00920E11">
              <w:rPr>
                <w:rFonts w:cs="Arial"/>
                <w:color w:val="000000"/>
              </w:rPr>
              <w:t>На уровне размещения настенной вывески;</w:t>
            </w:r>
          </w:p>
          <w:p w:rsidR="00311B33" w:rsidRPr="00920E11" w:rsidRDefault="00311B33" w:rsidP="0097344E">
            <w:pPr>
              <w:rPr>
                <w:rFonts w:cs="Arial"/>
                <w:color w:val="000000"/>
              </w:rPr>
            </w:pPr>
            <w:r w:rsidRPr="00920E11">
              <w:rPr>
                <w:rFonts w:cs="Arial"/>
                <w:color w:val="000000"/>
              </w:rPr>
              <w:t>На расстоянии от стены не более 0,3 м;</w:t>
            </w:r>
          </w:p>
          <w:p w:rsidR="00311B33" w:rsidRPr="00920E11" w:rsidRDefault="00311B33" w:rsidP="0097344E">
            <w:pPr>
              <w:rPr>
                <w:rFonts w:cs="Arial"/>
                <w:color w:val="000000"/>
              </w:rPr>
            </w:pPr>
            <w:r w:rsidRPr="00920E11">
              <w:rPr>
                <w:rFonts w:cs="Arial"/>
                <w:color w:val="000000"/>
              </w:rPr>
              <w:t xml:space="preserve">С выступанием внешнего края </w:t>
            </w:r>
            <w:r w:rsidRPr="00920E11">
              <w:rPr>
                <w:rFonts w:cs="Arial"/>
                <w:color w:val="000000"/>
              </w:rPr>
              <w:lastRenderedPageBreak/>
              <w:t>вывески от стены не более 1,1 м;</w:t>
            </w:r>
          </w:p>
          <w:p w:rsidR="00311B33" w:rsidRPr="00920E11" w:rsidRDefault="00311B33" w:rsidP="0097344E">
            <w:pPr>
              <w:rPr>
                <w:rFonts w:cs="Arial"/>
                <w:color w:val="000000"/>
              </w:rPr>
            </w:pPr>
            <w:r w:rsidRPr="00920E11">
              <w:rPr>
                <w:rFonts w:cs="Arial"/>
                <w:color w:val="000000"/>
              </w:rPr>
              <w:t>В соответствии с архитектурным ритмом фасада;</w:t>
            </w:r>
          </w:p>
          <w:p w:rsidR="00311B33" w:rsidRPr="00920E11" w:rsidRDefault="00311B33" w:rsidP="0097344E">
            <w:pPr>
              <w:rPr>
                <w:rFonts w:cs="Arial"/>
                <w:color w:val="000000"/>
              </w:rPr>
            </w:pPr>
            <w:r w:rsidRPr="00920E11">
              <w:rPr>
                <w:rFonts w:cs="Arial"/>
                <w:color w:val="000000"/>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Выше уровня между 1-м и 2-м этажами;</w:t>
            </w:r>
          </w:p>
          <w:p w:rsidR="00311B33" w:rsidRPr="00920E11" w:rsidRDefault="00311B33" w:rsidP="0097344E">
            <w:pPr>
              <w:rPr>
                <w:rFonts w:cs="Arial"/>
                <w:color w:val="000000"/>
              </w:rPr>
            </w:pPr>
            <w:r w:rsidRPr="00920E11">
              <w:rPr>
                <w:rFonts w:cs="Arial"/>
                <w:color w:val="000000"/>
              </w:rPr>
              <w:t>В непосредственной близости от окон, эркеров, балконов, порталов, элементов скульптурного декора;</w:t>
            </w:r>
          </w:p>
          <w:p w:rsidR="00311B33" w:rsidRPr="00920E11" w:rsidRDefault="00311B33" w:rsidP="0097344E">
            <w:pPr>
              <w:rPr>
                <w:rFonts w:cs="Arial"/>
                <w:color w:val="000000"/>
              </w:rPr>
            </w:pPr>
            <w:r w:rsidRPr="00920E11">
              <w:rPr>
                <w:rFonts w:cs="Arial"/>
                <w:color w:val="000000"/>
              </w:rPr>
              <w:t>На балконах, эркерах, витринных конструкциях, оконных рамах;</w:t>
            </w:r>
          </w:p>
          <w:p w:rsidR="00311B33" w:rsidRPr="00920E11" w:rsidRDefault="00311B33" w:rsidP="0097344E">
            <w:pPr>
              <w:rPr>
                <w:rFonts w:cs="Arial"/>
                <w:color w:val="000000"/>
              </w:rPr>
            </w:pPr>
            <w:r w:rsidRPr="00920E11">
              <w:rPr>
                <w:rFonts w:cs="Arial"/>
                <w:color w:val="000000"/>
              </w:rPr>
              <w:t>На колоннах, пилястрах;</w:t>
            </w:r>
          </w:p>
          <w:p w:rsidR="00311B33" w:rsidRPr="00920E11" w:rsidRDefault="00311B33" w:rsidP="0097344E">
            <w:pPr>
              <w:rPr>
                <w:rFonts w:cs="Arial"/>
                <w:color w:val="000000"/>
              </w:rPr>
            </w:pPr>
            <w:r w:rsidRPr="00920E11">
              <w:rPr>
                <w:rFonts w:cs="Arial"/>
                <w:color w:val="000000"/>
              </w:rPr>
              <w:t>Вблизи мест расположения дорожных знаков, указателей остановок городского пассажирского транспорта;</w:t>
            </w:r>
          </w:p>
          <w:p w:rsidR="00311B33" w:rsidRPr="00920E11" w:rsidRDefault="00311B33" w:rsidP="0097344E">
            <w:pPr>
              <w:rPr>
                <w:rFonts w:cs="Arial"/>
                <w:color w:val="000000"/>
              </w:rPr>
            </w:pPr>
            <w:r w:rsidRPr="00920E11">
              <w:rPr>
                <w:rFonts w:cs="Arial"/>
                <w:color w:val="000000"/>
              </w:rPr>
              <w:t>Рядом с мемориальными досками и памятными знаками;</w:t>
            </w:r>
          </w:p>
          <w:p w:rsidR="00311B33" w:rsidRPr="00920E11" w:rsidRDefault="00311B33" w:rsidP="0097344E">
            <w:pPr>
              <w:rPr>
                <w:rFonts w:cs="Arial"/>
                <w:color w:val="000000"/>
              </w:rPr>
            </w:pPr>
            <w:r w:rsidRPr="00920E11">
              <w:rPr>
                <w:rFonts w:cs="Arial"/>
                <w:color w:val="000000"/>
              </w:rPr>
              <w:lastRenderedPageBreak/>
              <w:t>Высотой и длиной более 1,0 м;</w:t>
            </w:r>
          </w:p>
          <w:p w:rsidR="00311B33" w:rsidRPr="00920E11" w:rsidRDefault="00311B33" w:rsidP="0097344E">
            <w:pPr>
              <w:rPr>
                <w:rFonts w:cs="Arial"/>
                <w:color w:val="000000"/>
              </w:rPr>
            </w:pPr>
            <w:r w:rsidRPr="00920E11">
              <w:rPr>
                <w:rFonts w:cs="Arial"/>
                <w:color w:val="000000"/>
              </w:rPr>
              <w:t>Высотой и длиной более 0,5 м на объектах культурного наследия, исторических зданиях;</w:t>
            </w:r>
          </w:p>
          <w:p w:rsidR="00311B33" w:rsidRPr="00920E11" w:rsidRDefault="00311B33" w:rsidP="0097344E">
            <w:pPr>
              <w:rPr>
                <w:rFonts w:cs="Arial"/>
                <w:color w:val="000000"/>
              </w:rPr>
            </w:pPr>
            <w:r w:rsidRPr="00920E11">
              <w:rPr>
                <w:rFonts w:cs="Arial"/>
                <w:color w:val="000000"/>
              </w:rPr>
              <w:t>На расстоянии менее 10 м между соседними вывесками;</w:t>
            </w:r>
          </w:p>
          <w:p w:rsidR="00311B33" w:rsidRPr="00920E11" w:rsidRDefault="00311B33" w:rsidP="0097344E">
            <w:pPr>
              <w:rPr>
                <w:rFonts w:cs="Arial"/>
                <w:color w:val="000000"/>
              </w:rPr>
            </w:pPr>
            <w:r w:rsidRPr="00920E11">
              <w:rPr>
                <w:rFonts w:cs="Arial"/>
                <w:color w:val="000000"/>
              </w:rPr>
              <w:t>На высоте менее 2,5 м от уровня тротуара;</w:t>
            </w:r>
          </w:p>
          <w:p w:rsidR="00311B33" w:rsidRPr="00920E11" w:rsidRDefault="00311B33" w:rsidP="0097344E">
            <w:pPr>
              <w:rPr>
                <w:rFonts w:cs="Arial"/>
                <w:color w:val="000000"/>
              </w:rPr>
            </w:pPr>
            <w:r w:rsidRPr="00920E11">
              <w:rPr>
                <w:rFonts w:cs="Arial"/>
                <w:color w:val="000000"/>
              </w:rPr>
              <w:t>На разных уровнях, без соблюдения вертикальной координации;</w:t>
            </w:r>
          </w:p>
          <w:p w:rsidR="00311B33" w:rsidRPr="00920E11" w:rsidRDefault="00311B33" w:rsidP="0097344E">
            <w:pPr>
              <w:rPr>
                <w:rFonts w:cs="Arial"/>
                <w:color w:val="000000"/>
              </w:rPr>
            </w:pPr>
            <w:r w:rsidRPr="00920E11">
              <w:rPr>
                <w:rFonts w:cs="Arial"/>
                <w:color w:val="00000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311B33" w:rsidRPr="00920E11" w:rsidRDefault="00311B33" w:rsidP="0097344E">
            <w:pPr>
              <w:jc w:val="center"/>
              <w:rPr>
                <w:rFonts w:cs="Arial"/>
                <w:color w:val="000000"/>
              </w:rPr>
            </w:pPr>
            <w:r w:rsidRPr="00920E11">
              <w:rPr>
                <w:rFonts w:cs="Arial"/>
                <w:bCs/>
                <w:iCs/>
                <w:color w:val="000000"/>
              </w:rPr>
              <w:lastRenderedPageBreak/>
              <w:t>Вертикальные консольные конструкции</w:t>
            </w:r>
          </w:p>
          <w:p w:rsidR="00311B33" w:rsidRPr="00920E11" w:rsidRDefault="00311B33" w:rsidP="0097344E">
            <w:pPr>
              <w:jc w:val="center"/>
              <w:rPr>
                <w:rFonts w:cs="Arial"/>
                <w:color w:val="000000"/>
              </w:rPr>
            </w:pP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У боковых границ, на угловых участках фасада или на границе соседних фасадов;</w:t>
            </w:r>
          </w:p>
          <w:p w:rsidR="00311B33" w:rsidRPr="00920E11" w:rsidRDefault="00311B33" w:rsidP="0097344E">
            <w:pPr>
              <w:rPr>
                <w:rFonts w:cs="Arial"/>
                <w:color w:val="000000"/>
              </w:rPr>
            </w:pPr>
            <w:r w:rsidRPr="00920E11">
              <w:rPr>
                <w:rFonts w:cs="Arial"/>
                <w:color w:val="000000"/>
              </w:rPr>
              <w:t>Не более двух в границах фасада протяженностью до 25 м;</w:t>
            </w:r>
          </w:p>
          <w:p w:rsidR="00311B33" w:rsidRPr="00920E11" w:rsidRDefault="00311B33" w:rsidP="0097344E">
            <w:pPr>
              <w:rPr>
                <w:rFonts w:cs="Arial"/>
                <w:color w:val="000000"/>
              </w:rPr>
            </w:pPr>
            <w:r w:rsidRPr="00920E11">
              <w:rPr>
                <w:rFonts w:cs="Arial"/>
                <w:color w:val="000000"/>
              </w:rPr>
              <w:t>В пределах 2-го и 3-го этажей;</w:t>
            </w:r>
          </w:p>
          <w:p w:rsidR="00311B33" w:rsidRPr="00920E11" w:rsidRDefault="00311B33" w:rsidP="0097344E">
            <w:pPr>
              <w:rPr>
                <w:rFonts w:cs="Arial"/>
                <w:color w:val="000000"/>
              </w:rPr>
            </w:pPr>
            <w:r w:rsidRPr="00920E11">
              <w:rPr>
                <w:rFonts w:cs="Arial"/>
                <w:color w:val="000000"/>
              </w:rPr>
              <w:t>На единой высоте в пределах фасада, с координацией по нижнему краю консоли;</w:t>
            </w:r>
          </w:p>
          <w:p w:rsidR="00311B33" w:rsidRPr="00920E11" w:rsidRDefault="00311B33" w:rsidP="0097344E">
            <w:pPr>
              <w:rPr>
                <w:rFonts w:cs="Arial"/>
                <w:color w:val="000000"/>
              </w:rPr>
            </w:pPr>
            <w:r w:rsidRPr="00920E11">
              <w:rPr>
                <w:rFonts w:cs="Arial"/>
                <w:color w:val="000000"/>
              </w:rPr>
              <w:t>На расстоянии от стены не более 0,3 м;</w:t>
            </w:r>
          </w:p>
          <w:p w:rsidR="00311B33" w:rsidRPr="00920E11" w:rsidRDefault="00311B33" w:rsidP="0097344E">
            <w:pPr>
              <w:rPr>
                <w:rFonts w:cs="Arial"/>
                <w:color w:val="000000"/>
              </w:rPr>
            </w:pPr>
            <w:r w:rsidRPr="00920E11">
              <w:rPr>
                <w:rFonts w:cs="Arial"/>
                <w:color w:val="00000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920E11" w:rsidRDefault="00311B33" w:rsidP="0097344E">
            <w:pPr>
              <w:rPr>
                <w:rFonts w:cs="Arial"/>
                <w:color w:val="000000"/>
              </w:rPr>
            </w:pPr>
            <w:r w:rsidRPr="00920E11">
              <w:rPr>
                <w:rFonts w:cs="Arial"/>
                <w:color w:val="000000"/>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В границах архитектурных ансамблей, охранных зон, исторических ландшафтов и т.п.;</w:t>
            </w:r>
          </w:p>
          <w:p w:rsidR="00311B33" w:rsidRPr="00920E11" w:rsidRDefault="00311B33" w:rsidP="0097344E">
            <w:pPr>
              <w:rPr>
                <w:rFonts w:cs="Arial"/>
                <w:color w:val="000000"/>
              </w:rPr>
            </w:pPr>
            <w:r w:rsidRPr="00920E11">
              <w:rPr>
                <w:rFonts w:cs="Arial"/>
                <w:color w:val="000000"/>
              </w:rPr>
              <w:t>В центральной части фасада;</w:t>
            </w:r>
          </w:p>
          <w:p w:rsidR="00311B33" w:rsidRPr="00920E11" w:rsidRDefault="00311B33" w:rsidP="0097344E">
            <w:pPr>
              <w:rPr>
                <w:rFonts w:cs="Arial"/>
                <w:color w:val="000000"/>
              </w:rPr>
            </w:pPr>
            <w:r w:rsidRPr="00920E11">
              <w:rPr>
                <w:rFonts w:cs="Arial"/>
                <w:color w:val="000000"/>
              </w:rPr>
              <w:t>Без согласования с вертикальными членениями, пропорциями, архитектурным ритмом фасада;</w:t>
            </w:r>
          </w:p>
          <w:p w:rsidR="00311B33" w:rsidRPr="00920E11" w:rsidRDefault="00311B33" w:rsidP="0097344E">
            <w:pPr>
              <w:rPr>
                <w:rFonts w:cs="Arial"/>
                <w:color w:val="000000"/>
              </w:rPr>
            </w:pPr>
            <w:r w:rsidRPr="00920E11">
              <w:rPr>
                <w:rFonts w:cs="Arial"/>
                <w:color w:val="000000"/>
              </w:rPr>
              <w:t>С нарушением установленных пределов выступания от поверхности стены;</w:t>
            </w:r>
          </w:p>
          <w:p w:rsidR="00311B33" w:rsidRPr="00920E11" w:rsidRDefault="00311B33" w:rsidP="0097344E">
            <w:pPr>
              <w:rPr>
                <w:rFonts w:cs="Arial"/>
                <w:color w:val="000000"/>
              </w:rPr>
            </w:pPr>
            <w:r w:rsidRPr="00920E11">
              <w:rPr>
                <w:rFonts w:cs="Arial"/>
                <w:color w:val="000000"/>
              </w:rPr>
              <w:t>На эркерах;</w:t>
            </w:r>
          </w:p>
          <w:p w:rsidR="00311B33" w:rsidRPr="00920E11" w:rsidRDefault="00311B33" w:rsidP="0097344E">
            <w:pPr>
              <w:rPr>
                <w:rFonts w:cs="Arial"/>
                <w:color w:val="000000"/>
              </w:rPr>
            </w:pPr>
            <w:r w:rsidRPr="00920E11">
              <w:rPr>
                <w:rFonts w:cs="Arial"/>
                <w:color w:val="000000"/>
              </w:rPr>
              <w:t>На колоннах, пилястрах;</w:t>
            </w:r>
          </w:p>
          <w:p w:rsidR="00311B33" w:rsidRPr="00920E11" w:rsidRDefault="00311B33" w:rsidP="0097344E">
            <w:pPr>
              <w:rPr>
                <w:rFonts w:cs="Arial"/>
                <w:color w:val="000000"/>
              </w:rPr>
            </w:pPr>
            <w:r w:rsidRPr="00920E11">
              <w:rPr>
                <w:rFonts w:cs="Arial"/>
                <w:color w:val="000000"/>
              </w:rPr>
              <w:t>Рядом с эркерами, балконами и другими выступающими частями фасада.</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proofErr w:type="spellStart"/>
            <w:r w:rsidRPr="00920E11">
              <w:rPr>
                <w:rFonts w:cs="Arial"/>
                <w:bCs/>
                <w:iCs/>
                <w:color w:val="000000"/>
              </w:rPr>
              <w:t>Крышные</w:t>
            </w:r>
            <w:proofErr w:type="spellEnd"/>
            <w:r w:rsidRPr="00920E11">
              <w:rPr>
                <w:rFonts w:cs="Arial"/>
                <w:bCs/>
                <w:iCs/>
                <w:color w:val="000000"/>
              </w:rPr>
              <w:t xml:space="preserve">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Для учреждений с высоким общественным статусом, занимающих все здание или большую его часть;</w:t>
            </w:r>
          </w:p>
          <w:p w:rsidR="00311B33" w:rsidRPr="00920E11" w:rsidRDefault="00311B33" w:rsidP="0097344E">
            <w:pPr>
              <w:rPr>
                <w:rFonts w:cs="Arial"/>
                <w:color w:val="000000"/>
              </w:rPr>
            </w:pPr>
            <w:r w:rsidRPr="00920E11">
              <w:rPr>
                <w:rFonts w:cs="Arial"/>
                <w:color w:val="000000"/>
              </w:rPr>
              <w:t>На площадях и широких улицах, обеспечивающих условия восприятия;</w:t>
            </w:r>
          </w:p>
          <w:p w:rsidR="00311B33" w:rsidRPr="00920E11" w:rsidRDefault="00311B33" w:rsidP="0097344E">
            <w:pPr>
              <w:rPr>
                <w:rFonts w:cs="Arial"/>
                <w:color w:val="000000"/>
              </w:rPr>
            </w:pPr>
            <w:r w:rsidRPr="00920E11">
              <w:rPr>
                <w:rFonts w:cs="Arial"/>
                <w:color w:val="000000"/>
              </w:rPr>
              <w:t>На зданиях, не имеющих выразительного силуэта;</w:t>
            </w:r>
          </w:p>
          <w:p w:rsidR="00311B33" w:rsidRPr="00920E11" w:rsidRDefault="00311B33" w:rsidP="0097344E">
            <w:pPr>
              <w:rPr>
                <w:rFonts w:cs="Arial"/>
                <w:color w:val="000000"/>
              </w:rPr>
            </w:pPr>
            <w:r w:rsidRPr="00920E11">
              <w:rPr>
                <w:rFonts w:cs="Arial"/>
                <w:color w:val="000000"/>
              </w:rPr>
              <w:t>При неравномерной высоте застройки – на здании меньшей высоты;</w:t>
            </w:r>
          </w:p>
          <w:p w:rsidR="00311B33" w:rsidRPr="00920E11" w:rsidRDefault="00311B33" w:rsidP="0097344E">
            <w:pPr>
              <w:rPr>
                <w:rFonts w:cs="Arial"/>
                <w:color w:val="000000"/>
              </w:rPr>
            </w:pPr>
            <w:r w:rsidRPr="00920E11">
              <w:rPr>
                <w:rFonts w:cs="Arial"/>
                <w:color w:val="000000"/>
              </w:rPr>
              <w:t xml:space="preserve">Согласованно с архитектурой фасада (композиционными осями, </w:t>
            </w:r>
            <w:r w:rsidRPr="00920E11">
              <w:rPr>
                <w:rFonts w:cs="Arial"/>
                <w:color w:val="000000"/>
              </w:rPr>
              <w:lastRenderedPageBreak/>
              <w:t>симметрией);</w:t>
            </w:r>
          </w:p>
          <w:p w:rsidR="00311B33" w:rsidRPr="00920E11" w:rsidRDefault="00311B33" w:rsidP="0097344E">
            <w:pPr>
              <w:rPr>
                <w:rFonts w:cs="Arial"/>
                <w:color w:val="000000"/>
              </w:rPr>
            </w:pPr>
            <w:r w:rsidRPr="00920E11">
              <w:rPr>
                <w:rFonts w:cs="Arial"/>
                <w:color w:val="000000"/>
              </w:rPr>
              <w:t>На расстоянии от карниза не более 1,0 м;</w:t>
            </w:r>
          </w:p>
          <w:p w:rsidR="00311B33" w:rsidRPr="00920E11" w:rsidRDefault="00311B33" w:rsidP="0097344E">
            <w:pPr>
              <w:rPr>
                <w:rFonts w:cs="Arial"/>
                <w:color w:val="000000"/>
              </w:rPr>
            </w:pPr>
            <w:r w:rsidRPr="00920E11">
              <w:rPr>
                <w:rFonts w:cs="Arial"/>
                <w:color w:val="000000"/>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В границах архитектурных ансамблей, ценных исторических ландшафтов;</w:t>
            </w:r>
          </w:p>
          <w:p w:rsidR="00311B33" w:rsidRPr="00920E11" w:rsidRDefault="00311B33" w:rsidP="0097344E">
            <w:pPr>
              <w:rPr>
                <w:rFonts w:cs="Arial"/>
                <w:color w:val="000000"/>
              </w:rPr>
            </w:pPr>
            <w:r w:rsidRPr="00920E11">
              <w:rPr>
                <w:rFonts w:cs="Arial"/>
                <w:color w:val="000000"/>
              </w:rPr>
              <w:t>На памятниках истории и культуры по особому согласованию с уполномоченным органом;</w:t>
            </w:r>
          </w:p>
          <w:p w:rsidR="00311B33" w:rsidRPr="00920E11" w:rsidRDefault="00311B33" w:rsidP="0097344E">
            <w:pPr>
              <w:rPr>
                <w:rFonts w:cs="Arial"/>
                <w:color w:val="000000"/>
              </w:rPr>
            </w:pPr>
            <w:r w:rsidRPr="00920E11">
              <w:rPr>
                <w:rFonts w:cs="Arial"/>
                <w:color w:val="000000"/>
              </w:rPr>
              <w:t>На балюстрадах, декоративных ограждениях кровли;</w:t>
            </w:r>
          </w:p>
          <w:p w:rsidR="00311B33" w:rsidRPr="00920E11" w:rsidRDefault="00311B33" w:rsidP="0097344E">
            <w:pPr>
              <w:rPr>
                <w:rFonts w:cs="Arial"/>
                <w:color w:val="000000"/>
              </w:rPr>
            </w:pPr>
            <w:r w:rsidRPr="00920E11">
              <w:rPr>
                <w:rFonts w:cs="Arial"/>
                <w:color w:val="000000"/>
              </w:rPr>
              <w:t>С изменением сложившегося силуэта застройки;</w:t>
            </w:r>
          </w:p>
          <w:p w:rsidR="00311B33" w:rsidRPr="00920E11" w:rsidRDefault="00311B33" w:rsidP="0097344E">
            <w:pPr>
              <w:rPr>
                <w:rFonts w:cs="Arial"/>
                <w:color w:val="000000"/>
              </w:rPr>
            </w:pPr>
            <w:r w:rsidRPr="00920E11">
              <w:rPr>
                <w:rFonts w:cs="Arial"/>
                <w:color w:val="000000"/>
              </w:rPr>
              <w:t>С высотой текстовой информации:</w:t>
            </w:r>
          </w:p>
          <w:p w:rsidR="00311B33" w:rsidRPr="00920E11" w:rsidRDefault="00311B33" w:rsidP="0097344E">
            <w:pPr>
              <w:rPr>
                <w:rFonts w:cs="Arial"/>
                <w:color w:val="000000"/>
              </w:rPr>
            </w:pPr>
            <w:r w:rsidRPr="00920E11">
              <w:rPr>
                <w:rFonts w:cs="Arial"/>
                <w:color w:val="000000"/>
              </w:rPr>
              <w:t xml:space="preserve">- более 0,5 м для одно-, двухэтажных зданий, </w:t>
            </w:r>
            <w:r w:rsidRPr="00920E11">
              <w:rPr>
                <w:rFonts w:cs="Arial"/>
                <w:color w:val="000000"/>
              </w:rPr>
              <w:lastRenderedPageBreak/>
              <w:t>нестационарных торговых объектов;</w:t>
            </w:r>
          </w:p>
          <w:p w:rsidR="00311B33" w:rsidRPr="00920E11" w:rsidRDefault="00311B33" w:rsidP="0097344E">
            <w:pPr>
              <w:rPr>
                <w:rFonts w:cs="Arial"/>
                <w:color w:val="000000"/>
              </w:rPr>
            </w:pPr>
            <w:r w:rsidRPr="00920E11">
              <w:rPr>
                <w:rFonts w:cs="Arial"/>
                <w:color w:val="000000"/>
              </w:rPr>
              <w:t>С длиной:</w:t>
            </w:r>
          </w:p>
          <w:p w:rsidR="00311B33" w:rsidRPr="00920E11" w:rsidRDefault="00311B33" w:rsidP="0097344E">
            <w:pPr>
              <w:rPr>
                <w:rFonts w:cs="Arial"/>
                <w:color w:val="000000"/>
              </w:rPr>
            </w:pPr>
            <w:r w:rsidRPr="00920E11">
              <w:rPr>
                <w:rFonts w:cs="Arial"/>
                <w:color w:val="000000"/>
              </w:rPr>
              <w:t>- более 1/2 длины прямого завершения фасада, по отношению к которому они размещены;</w:t>
            </w:r>
          </w:p>
          <w:p w:rsidR="00311B33" w:rsidRPr="00920E11" w:rsidRDefault="00311B33" w:rsidP="0097344E">
            <w:pPr>
              <w:rPr>
                <w:rFonts w:cs="Arial"/>
                <w:color w:val="000000"/>
              </w:rPr>
            </w:pPr>
            <w:r w:rsidRPr="00920E11">
              <w:rPr>
                <w:rFonts w:cs="Arial"/>
                <w:color w:val="000000"/>
              </w:rPr>
              <w:t>- более 2/3 длины фрагмента завершения при перепаде высот завершающей части фасада (парапета);</w:t>
            </w:r>
          </w:p>
          <w:p w:rsidR="00311B33" w:rsidRPr="00920E11" w:rsidRDefault="00311B33" w:rsidP="0097344E">
            <w:pPr>
              <w:rPr>
                <w:rFonts w:cs="Arial"/>
                <w:color w:val="000000"/>
              </w:rPr>
            </w:pPr>
            <w:r w:rsidRPr="00920E11">
              <w:rPr>
                <w:rFonts w:cs="Arial"/>
                <w:color w:val="000000"/>
              </w:rPr>
              <w:t>при наличии на данном здании установленной настенной конструкции на фронтоне, фризе верхнего этажа.</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На плоскости остекления;</w:t>
            </w:r>
          </w:p>
          <w:p w:rsidR="00311B33" w:rsidRPr="00920E11" w:rsidRDefault="00311B33" w:rsidP="0097344E">
            <w:pPr>
              <w:rPr>
                <w:rFonts w:cs="Arial"/>
                <w:color w:val="000000"/>
              </w:rPr>
            </w:pPr>
            <w:r w:rsidRPr="00920E11">
              <w:rPr>
                <w:rFonts w:cs="Arial"/>
                <w:color w:val="000000"/>
              </w:rPr>
              <w:t>На внутренней поверхности витрины;</w:t>
            </w:r>
          </w:p>
          <w:p w:rsidR="00311B33" w:rsidRPr="00920E11" w:rsidRDefault="00311B33" w:rsidP="0097344E">
            <w:pPr>
              <w:rPr>
                <w:rFonts w:cs="Arial"/>
                <w:color w:val="000000"/>
              </w:rPr>
            </w:pPr>
            <w:r w:rsidRPr="00920E11">
              <w:rPr>
                <w:rFonts w:cs="Arial"/>
                <w:color w:val="000000"/>
              </w:rPr>
              <w:t>В пространстве витрины;</w:t>
            </w:r>
          </w:p>
          <w:p w:rsidR="00311B33" w:rsidRPr="00920E11" w:rsidRDefault="00311B33" w:rsidP="0097344E">
            <w:pPr>
              <w:rPr>
                <w:rFonts w:cs="Arial"/>
                <w:color w:val="000000"/>
              </w:rPr>
            </w:pPr>
            <w:r w:rsidRPr="00920E11">
              <w:rPr>
                <w:rFonts w:cs="Arial"/>
                <w:color w:val="000000"/>
              </w:rPr>
              <w:t>С сохранением архитектурной формы проема;</w:t>
            </w:r>
          </w:p>
          <w:p w:rsidR="00311B33" w:rsidRPr="00920E11" w:rsidRDefault="00311B33" w:rsidP="0097344E">
            <w:pPr>
              <w:rPr>
                <w:rFonts w:cs="Arial"/>
                <w:color w:val="000000"/>
              </w:rPr>
            </w:pPr>
            <w:r w:rsidRPr="00920E11">
              <w:rPr>
                <w:rFonts w:cs="Arial"/>
                <w:color w:val="000000"/>
              </w:rPr>
              <w:t>На основе единого решения всех витрин, принадлежащих владельцу (арендатору);</w:t>
            </w:r>
          </w:p>
          <w:p w:rsidR="00311B33" w:rsidRPr="00920E11" w:rsidRDefault="00311B33" w:rsidP="0097344E">
            <w:pPr>
              <w:rPr>
                <w:rFonts w:cs="Arial"/>
                <w:color w:val="000000"/>
              </w:rPr>
            </w:pPr>
            <w:r w:rsidRPr="00920E11">
              <w:rPr>
                <w:rFonts w:cs="Arial"/>
                <w:color w:val="000000"/>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 xml:space="preserve">С изменением формы </w:t>
            </w:r>
            <w:proofErr w:type="spellStart"/>
            <w:r w:rsidRPr="00920E11">
              <w:rPr>
                <w:rFonts w:cs="Arial"/>
                <w:color w:val="000000"/>
              </w:rPr>
              <w:t>проема;Неорганизованно</w:t>
            </w:r>
            <w:proofErr w:type="spellEnd"/>
            <w:r w:rsidRPr="00920E11">
              <w:rPr>
                <w:rFonts w:cs="Arial"/>
                <w:color w:val="000000"/>
              </w:rPr>
              <w:t>, без единого решения всех витрин;</w:t>
            </w:r>
          </w:p>
          <w:p w:rsidR="00311B33" w:rsidRPr="00920E11" w:rsidRDefault="00311B33" w:rsidP="0097344E">
            <w:pPr>
              <w:rPr>
                <w:rFonts w:cs="Arial"/>
                <w:color w:val="000000"/>
              </w:rPr>
            </w:pPr>
            <w:r w:rsidRPr="00920E11">
              <w:rPr>
                <w:rFonts w:cs="Arial"/>
                <w:color w:val="000000"/>
              </w:rPr>
              <w:t>В оконном проеме площадью менее 2,0 м</w:t>
            </w:r>
            <w:r w:rsidRPr="00920E11">
              <w:rPr>
                <w:rFonts w:cs="Arial"/>
                <w:color w:val="000000"/>
                <w:vertAlign w:val="superscript"/>
              </w:rPr>
              <w:t>2</w:t>
            </w:r>
            <w:r w:rsidRPr="00920E11">
              <w:rPr>
                <w:rFonts w:cs="Arial"/>
                <w:color w:val="000000"/>
              </w:rPr>
              <w:t>;</w:t>
            </w:r>
          </w:p>
          <w:p w:rsidR="00311B33" w:rsidRPr="00920E11" w:rsidRDefault="00311B33" w:rsidP="0097344E">
            <w:pPr>
              <w:rPr>
                <w:rFonts w:cs="Arial"/>
                <w:color w:val="000000"/>
              </w:rPr>
            </w:pPr>
            <w:r w:rsidRPr="00920E11">
              <w:rPr>
                <w:rFonts w:cs="Arial"/>
                <w:color w:val="000000"/>
              </w:rPr>
              <w:t>На расстоянии от остекления витрины до витринной конструкции менее 0,15 м со стороны помещения;</w:t>
            </w:r>
          </w:p>
          <w:p w:rsidR="00311B33" w:rsidRPr="00920E11" w:rsidRDefault="00311B33" w:rsidP="0097344E">
            <w:pPr>
              <w:rPr>
                <w:rFonts w:cs="Arial"/>
                <w:color w:val="000000"/>
              </w:rPr>
            </w:pPr>
            <w:r w:rsidRPr="00920E11">
              <w:rPr>
                <w:rFonts w:cs="Arial"/>
                <w:color w:val="000000"/>
              </w:rPr>
              <w:t>Без учета членений оконного переплета;</w:t>
            </w:r>
          </w:p>
          <w:p w:rsidR="00311B33" w:rsidRPr="00920E11" w:rsidRDefault="00311B33" w:rsidP="0097344E">
            <w:pPr>
              <w:rPr>
                <w:rFonts w:cs="Arial"/>
                <w:color w:val="000000"/>
              </w:rPr>
            </w:pPr>
            <w:r w:rsidRPr="00920E11">
              <w:rPr>
                <w:rFonts w:cs="Arial"/>
                <w:color w:val="000000"/>
              </w:rPr>
              <w:t>В виде окраски;</w:t>
            </w:r>
          </w:p>
          <w:p w:rsidR="00311B33" w:rsidRPr="00920E11" w:rsidRDefault="00311B33" w:rsidP="0097344E">
            <w:pPr>
              <w:rPr>
                <w:rFonts w:cs="Arial"/>
                <w:color w:val="000000"/>
              </w:rPr>
            </w:pPr>
            <w:r w:rsidRPr="00920E11">
              <w:rPr>
                <w:rFonts w:cs="Arial"/>
                <w:color w:val="000000"/>
              </w:rPr>
              <w:t>Путем замены остекления витрин световыми коробами.</w:t>
            </w:r>
          </w:p>
        </w:tc>
      </w:tr>
      <w:tr w:rsidR="00311B33" w:rsidRPr="00920E11" w:rsidTr="00311B33">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t>Флаги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Для объектов с высоким общественным статусом;</w:t>
            </w:r>
          </w:p>
          <w:p w:rsidR="00311B33" w:rsidRPr="00920E11" w:rsidRDefault="00311B33" w:rsidP="0097344E">
            <w:pPr>
              <w:rPr>
                <w:rFonts w:cs="Arial"/>
                <w:color w:val="000000"/>
              </w:rPr>
            </w:pPr>
            <w:r w:rsidRPr="00920E11">
              <w:rPr>
                <w:rFonts w:cs="Arial"/>
                <w:color w:val="000000"/>
              </w:rPr>
              <w:t>У входа, в простенках между витринами;</w:t>
            </w:r>
          </w:p>
          <w:p w:rsidR="00311B33" w:rsidRPr="00920E11" w:rsidRDefault="00311B33" w:rsidP="0097344E">
            <w:pPr>
              <w:rPr>
                <w:rFonts w:cs="Arial"/>
                <w:color w:val="000000"/>
              </w:rPr>
            </w:pPr>
            <w:r w:rsidRPr="00920E11">
              <w:rPr>
                <w:rFonts w:cs="Arial"/>
                <w:color w:val="000000"/>
              </w:rPr>
              <w:t xml:space="preserve">С использованием специально установленных </w:t>
            </w:r>
            <w:proofErr w:type="spellStart"/>
            <w:r w:rsidRPr="00920E11">
              <w:rPr>
                <w:rFonts w:cs="Arial"/>
                <w:color w:val="000000"/>
              </w:rPr>
              <w:t>флагодержателей</w:t>
            </w:r>
            <w:proofErr w:type="spellEnd"/>
            <w:r w:rsidRPr="00920E11">
              <w:rPr>
                <w:rFonts w:cs="Arial"/>
                <w:color w:val="000000"/>
              </w:rPr>
              <w:t>.</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Вне установленных сроков;</w:t>
            </w:r>
          </w:p>
          <w:p w:rsidR="00311B33" w:rsidRPr="00920E11" w:rsidRDefault="00311B33" w:rsidP="0097344E">
            <w:pPr>
              <w:rPr>
                <w:rFonts w:cs="Arial"/>
                <w:color w:val="000000"/>
              </w:rPr>
            </w:pPr>
            <w:r w:rsidRPr="00920E11">
              <w:rPr>
                <w:rFonts w:cs="Arial"/>
                <w:color w:val="000000"/>
              </w:rPr>
              <w:t>В местах расположения архитектурных деталей, элементов декора;</w:t>
            </w:r>
          </w:p>
          <w:p w:rsidR="00311B33" w:rsidRPr="00920E11" w:rsidRDefault="00311B33" w:rsidP="0097344E">
            <w:pPr>
              <w:rPr>
                <w:rFonts w:cs="Arial"/>
                <w:color w:val="000000"/>
              </w:rPr>
            </w:pPr>
            <w:r w:rsidRPr="00920E11">
              <w:rPr>
                <w:rFonts w:cs="Arial"/>
                <w:color w:val="000000"/>
              </w:rPr>
              <w:t xml:space="preserve">С использованием </w:t>
            </w:r>
            <w:proofErr w:type="spellStart"/>
            <w:r w:rsidRPr="00920E11">
              <w:rPr>
                <w:rFonts w:cs="Arial"/>
                <w:color w:val="000000"/>
              </w:rPr>
              <w:t>флагодержателей</w:t>
            </w:r>
            <w:proofErr w:type="spellEnd"/>
            <w:r w:rsidRPr="00920E11">
              <w:rPr>
                <w:rFonts w:cs="Arial"/>
                <w:color w:val="000000"/>
              </w:rPr>
              <w:t>, предназначенных для установки государственных флагов;</w:t>
            </w:r>
          </w:p>
          <w:p w:rsidR="00311B33" w:rsidRPr="00920E11" w:rsidRDefault="00311B33" w:rsidP="0097344E">
            <w:pPr>
              <w:rPr>
                <w:rFonts w:cs="Arial"/>
                <w:color w:val="000000"/>
              </w:rPr>
            </w:pPr>
            <w:r w:rsidRPr="00920E11">
              <w:rPr>
                <w:rFonts w:cs="Arial"/>
                <w:color w:val="000000"/>
              </w:rPr>
              <w:t>Без учета архитектурной композиции фасада.</w:t>
            </w:r>
          </w:p>
        </w:tc>
      </w:tr>
      <w:tr w:rsidR="00311B33" w:rsidRPr="00920E11" w:rsidTr="00311B33">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lastRenderedPageBreak/>
              <w:t>Баннеры</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 xml:space="preserve">На период проведения рекламных акций, по особому согласованию с уполномоченным органом; </w:t>
            </w:r>
          </w:p>
          <w:p w:rsidR="00311B33" w:rsidRPr="00920E11" w:rsidRDefault="00311B33" w:rsidP="0097344E">
            <w:pPr>
              <w:rPr>
                <w:rFonts w:cs="Arial"/>
                <w:color w:val="000000"/>
              </w:rPr>
            </w:pPr>
            <w:r w:rsidRPr="00920E11">
              <w:rPr>
                <w:rFonts w:cs="Arial"/>
                <w:color w:val="000000"/>
              </w:rPr>
              <w:t>Настенные – при временном отсутствии (на период ремонта, замены) постоянной вывески;</w:t>
            </w:r>
          </w:p>
          <w:p w:rsidR="00311B33" w:rsidRPr="00920E11" w:rsidRDefault="00311B33" w:rsidP="0097344E">
            <w:pPr>
              <w:rPr>
                <w:rFonts w:cs="Arial"/>
                <w:color w:val="000000"/>
              </w:rPr>
            </w:pPr>
            <w:r w:rsidRPr="00920E11">
              <w:rPr>
                <w:rFonts w:cs="Arial"/>
                <w:color w:val="000000"/>
              </w:rPr>
              <w:t>Вертикальные консольные – при отсутствии постоянных консольных вывесок;</w:t>
            </w:r>
          </w:p>
          <w:p w:rsidR="00311B33" w:rsidRPr="00920E11" w:rsidRDefault="00311B33" w:rsidP="0097344E">
            <w:pPr>
              <w:rPr>
                <w:rFonts w:cs="Arial"/>
                <w:color w:val="000000"/>
              </w:rPr>
            </w:pPr>
            <w:r w:rsidRPr="00920E11">
              <w:rPr>
                <w:rFonts w:cs="Arial"/>
                <w:color w:val="000000"/>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Вне установленных сроков;</w:t>
            </w:r>
          </w:p>
          <w:p w:rsidR="00311B33" w:rsidRPr="00920E11" w:rsidRDefault="00311B33" w:rsidP="0097344E">
            <w:pPr>
              <w:rPr>
                <w:rFonts w:cs="Arial"/>
                <w:color w:val="000000"/>
              </w:rPr>
            </w:pPr>
            <w:r w:rsidRPr="00920E11">
              <w:rPr>
                <w:rFonts w:cs="Arial"/>
                <w:color w:val="000000"/>
              </w:rPr>
              <w:t>Без соблюдения правил размещения, установленных для постоянных ОРИ.</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На установленный период;</w:t>
            </w:r>
          </w:p>
          <w:p w:rsidR="00311B33" w:rsidRPr="00920E11" w:rsidRDefault="00311B33" w:rsidP="0097344E">
            <w:pPr>
              <w:rPr>
                <w:rFonts w:cs="Arial"/>
                <w:color w:val="000000"/>
              </w:rPr>
            </w:pPr>
            <w:r w:rsidRPr="00920E11">
              <w:rPr>
                <w:rFonts w:cs="Arial"/>
                <w:color w:val="000000"/>
              </w:rPr>
              <w:t>В пределах 1-го этажа, не ниже 2,2 м от уровня тротуара до нижней кромки маркизы;</w:t>
            </w:r>
          </w:p>
          <w:p w:rsidR="00311B33" w:rsidRPr="00920E11" w:rsidRDefault="00311B33" w:rsidP="0097344E">
            <w:pPr>
              <w:rPr>
                <w:rFonts w:cs="Arial"/>
                <w:color w:val="000000"/>
              </w:rPr>
            </w:pPr>
            <w:r w:rsidRPr="00920E11">
              <w:rPr>
                <w:rFonts w:cs="Arial"/>
                <w:color w:val="000000"/>
              </w:rPr>
              <w:t>В соответствии с формой проемов;</w:t>
            </w:r>
          </w:p>
          <w:p w:rsidR="00311B33" w:rsidRPr="00920E11" w:rsidRDefault="00311B33" w:rsidP="0097344E">
            <w:pPr>
              <w:rPr>
                <w:rFonts w:cs="Arial"/>
                <w:color w:val="000000"/>
              </w:rPr>
            </w:pPr>
            <w:r w:rsidRPr="00920E11">
              <w:rPr>
                <w:rFonts w:cs="Arial"/>
                <w:color w:val="000000"/>
              </w:rPr>
              <w:t>На основе единого решения всех проемов;</w:t>
            </w:r>
          </w:p>
          <w:p w:rsidR="00311B33" w:rsidRPr="00920E11" w:rsidRDefault="00311B33" w:rsidP="0097344E">
            <w:pPr>
              <w:rPr>
                <w:rFonts w:cs="Arial"/>
                <w:color w:val="000000"/>
              </w:rPr>
            </w:pPr>
            <w:r w:rsidRPr="00920E11">
              <w:rPr>
                <w:rFonts w:cs="Arial"/>
                <w:color w:val="000000"/>
              </w:rPr>
              <w:t>Надписи и логотипы – в нижней части у кромки маркизы;</w:t>
            </w:r>
          </w:p>
          <w:p w:rsidR="00311B33" w:rsidRPr="00920E11" w:rsidRDefault="00311B33" w:rsidP="0097344E">
            <w:pPr>
              <w:rPr>
                <w:rFonts w:cs="Arial"/>
                <w:color w:val="000000"/>
              </w:rPr>
            </w:pPr>
            <w:r w:rsidRPr="00920E11">
              <w:rPr>
                <w:rFonts w:cs="Arial"/>
                <w:color w:val="000000"/>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311B33" w:rsidRPr="00920E11" w:rsidRDefault="00311B33" w:rsidP="0097344E">
            <w:pPr>
              <w:rPr>
                <w:rFonts w:cs="Arial"/>
                <w:color w:val="000000"/>
              </w:rPr>
            </w:pPr>
            <w:r w:rsidRPr="00920E11">
              <w:rPr>
                <w:rFonts w:cs="Arial"/>
                <w:color w:val="000000"/>
              </w:rPr>
              <w:t>С нарушением архитектурной композиции фасада;</w:t>
            </w:r>
          </w:p>
          <w:p w:rsidR="00311B33" w:rsidRPr="00920E11" w:rsidRDefault="00311B33" w:rsidP="0097344E">
            <w:pPr>
              <w:rPr>
                <w:rFonts w:cs="Arial"/>
                <w:color w:val="000000"/>
              </w:rPr>
            </w:pPr>
            <w:r w:rsidRPr="00920E11">
              <w:rPr>
                <w:rFonts w:cs="Arial"/>
                <w:color w:val="000000"/>
              </w:rPr>
              <w:t>Без единого решения всех проемов;</w:t>
            </w:r>
          </w:p>
          <w:p w:rsidR="00311B33" w:rsidRPr="00920E11" w:rsidRDefault="00311B33" w:rsidP="0097344E">
            <w:pPr>
              <w:rPr>
                <w:rFonts w:cs="Arial"/>
                <w:color w:val="000000"/>
              </w:rPr>
            </w:pPr>
            <w:r w:rsidRPr="00920E11">
              <w:rPr>
                <w:rFonts w:cs="Arial"/>
                <w:color w:val="000000"/>
              </w:rPr>
              <w:t>С превышением установленного размерного соотношения.</w:t>
            </w:r>
          </w:p>
          <w:p w:rsidR="00311B33" w:rsidRPr="00920E11" w:rsidRDefault="00311B33" w:rsidP="0097344E">
            <w:pPr>
              <w:rPr>
                <w:rFonts w:cs="Arial"/>
                <w:color w:val="000000"/>
              </w:rPr>
            </w:pP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bCs/>
                <w:color w:val="000000"/>
              </w:rPr>
            </w:pPr>
            <w:r w:rsidRPr="00920E11">
              <w:rPr>
                <w:rFonts w:cs="Arial"/>
                <w:bCs/>
                <w:color w:val="000000"/>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311B33" w:rsidRPr="00920E11" w:rsidRDefault="00311B33" w:rsidP="0097344E">
            <w:pPr>
              <w:rPr>
                <w:rFonts w:cs="Arial"/>
                <w:color w:val="000000"/>
              </w:rPr>
            </w:pPr>
            <w:r w:rsidRPr="00920E11">
              <w:rPr>
                <w:rFonts w:cs="Arial"/>
                <w:color w:val="000000"/>
              </w:rPr>
              <w:t>В границах земельного участка, принадлежащего собственнику, владельцу, пользователю, на котором располагается здание.</w:t>
            </w:r>
          </w:p>
          <w:p w:rsidR="00311B33" w:rsidRPr="00920E11" w:rsidRDefault="00311B33" w:rsidP="0097344E">
            <w:pPr>
              <w:rPr>
                <w:rFonts w:cs="Arial"/>
                <w:color w:val="000000"/>
              </w:rPr>
            </w:pP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920E11" w:rsidRDefault="00311B33" w:rsidP="0097344E">
            <w:pPr>
              <w:rPr>
                <w:rFonts w:cs="Arial"/>
                <w:color w:val="000000"/>
              </w:rPr>
            </w:pPr>
            <w:r w:rsidRPr="00920E11">
              <w:rPr>
                <w:rFonts w:cs="Arial"/>
                <w:color w:val="000000"/>
              </w:rPr>
              <w:t>В случаях, когда отсутствует техническая возможность заглубления фундамента без его декоративного оформления;</w:t>
            </w:r>
          </w:p>
          <w:p w:rsidR="00311B33" w:rsidRPr="00920E11" w:rsidRDefault="00311B33" w:rsidP="0097344E">
            <w:pPr>
              <w:rPr>
                <w:rFonts w:cs="Arial"/>
                <w:color w:val="000000"/>
              </w:rPr>
            </w:pPr>
            <w:r w:rsidRPr="00920E11">
              <w:rPr>
                <w:rFonts w:cs="Arial"/>
                <w:color w:val="000000"/>
              </w:rPr>
              <w:t>Ограничивающих восприятие объектов культурного наследия, исторических зданий, культовых объектов;</w:t>
            </w:r>
          </w:p>
          <w:p w:rsidR="00311B33" w:rsidRPr="00920E11" w:rsidRDefault="00311B33" w:rsidP="0097344E">
            <w:pPr>
              <w:rPr>
                <w:rFonts w:cs="Arial"/>
                <w:color w:val="000000"/>
              </w:rPr>
            </w:pPr>
            <w:r w:rsidRPr="00920E11">
              <w:rPr>
                <w:rFonts w:cs="Arial"/>
                <w:color w:val="000000"/>
              </w:rPr>
              <w:t xml:space="preserve">Более одной либо при наличии иной отдельно стоящей информационной конструкции в границах земельного участка, не </w:t>
            </w:r>
            <w:r w:rsidRPr="00920E11">
              <w:rPr>
                <w:rFonts w:cs="Arial"/>
                <w:color w:val="000000"/>
              </w:rPr>
              <w:lastRenderedPageBreak/>
              <w:t>предусмотренных проектом такого объекта;</w:t>
            </w:r>
          </w:p>
          <w:p w:rsidR="00311B33" w:rsidRPr="00920E11" w:rsidRDefault="00311B33" w:rsidP="0097344E">
            <w:pPr>
              <w:rPr>
                <w:rFonts w:cs="Arial"/>
                <w:color w:val="000000"/>
              </w:rPr>
            </w:pPr>
            <w:r w:rsidRPr="00920E11">
              <w:rPr>
                <w:rFonts w:cs="Arial"/>
                <w:color w:val="000000"/>
              </w:rPr>
              <w:t>В границах земельного участка, занимаемого нестационарным торговым объектом, индивидуальным или многоквартирным жилым домом;</w:t>
            </w:r>
          </w:p>
          <w:p w:rsidR="00311B33" w:rsidRPr="00920E11" w:rsidRDefault="00311B33" w:rsidP="0097344E">
            <w:pPr>
              <w:rPr>
                <w:rFonts w:cs="Arial"/>
                <w:color w:val="000000"/>
              </w:rPr>
            </w:pPr>
            <w:r w:rsidRPr="00920E11">
              <w:rPr>
                <w:rFonts w:cs="Arial"/>
                <w:color w:val="000000"/>
              </w:rPr>
              <w:t>На расстоянии ближе 6,0 м от фундамента конструкции до фундамента здания;</w:t>
            </w:r>
          </w:p>
          <w:p w:rsidR="00311B33" w:rsidRPr="00920E11" w:rsidRDefault="00311B33" w:rsidP="0097344E">
            <w:pPr>
              <w:rPr>
                <w:rFonts w:cs="Arial"/>
                <w:color w:val="000000"/>
              </w:rPr>
            </w:pPr>
            <w:r w:rsidRPr="00920E11">
              <w:rPr>
                <w:rFonts w:cs="Arial"/>
                <w:color w:val="00000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lastRenderedPageBreak/>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 xml:space="preserve">15.13.11.Настенное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r w:rsidRPr="00920E11">
        <w:rPr>
          <w:rFonts w:eastAsia="CharterITC-Regular" w:cs="Arial"/>
          <w:color w:val="000000"/>
        </w:rPr>
        <w:t>свето-цветовое</w:t>
      </w:r>
      <w:proofErr w:type="spellEnd"/>
      <w:r w:rsidRPr="00920E11">
        <w:rPr>
          <w:rFonts w:eastAsia="CharterITC-Regular" w:cs="Arial"/>
          <w:color w:val="000000"/>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15.14.3.Световые акценты должны быть скоординированы с архитектурным ритмом и общей </w:t>
      </w:r>
      <w:proofErr w:type="spellStart"/>
      <w:r w:rsidRPr="00920E11">
        <w:rPr>
          <w:rFonts w:eastAsia="CharterITC-Regular" w:cs="Arial"/>
          <w:color w:val="000000"/>
        </w:rPr>
        <w:t>свето-цветовой</w:t>
      </w:r>
      <w:proofErr w:type="spellEnd"/>
      <w:r w:rsidRPr="00920E11">
        <w:rPr>
          <w:rFonts w:eastAsia="CharterITC-Regular" w:cs="Arial"/>
          <w:color w:val="000000"/>
        </w:rPr>
        <w:t xml:space="preserve">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 xml:space="preserve">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w:t>
      </w:r>
      <w:r w:rsidRPr="00920E11">
        <w:rPr>
          <w:rFonts w:cs="Arial"/>
          <w:color w:val="000000"/>
        </w:rPr>
        <w:lastRenderedPageBreak/>
        <w:t>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sidR="0090724D">
        <w:rPr>
          <w:rFonts w:cs="Arial"/>
          <w:color w:val="000000"/>
        </w:rPr>
        <w:t>Шрам</w:t>
      </w:r>
      <w:r w:rsidR="008F5147" w:rsidRPr="00920E11">
        <w:rPr>
          <w:rFonts w:cs="Arial"/>
          <w:color w:val="000000"/>
        </w:rPr>
        <w:t>овского</w:t>
      </w:r>
      <w:r w:rsidRPr="00920E11">
        <w:rPr>
          <w:rFonts w:cs="Arial"/>
          <w:color w:val="000000"/>
        </w:rPr>
        <w:t xml:space="preserve"> сельского поселения».</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311B33" w:rsidRPr="00920E11" w:rsidRDefault="00BA3D1A" w:rsidP="0097344E">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311B33" w:rsidRPr="00920E11" w:rsidRDefault="00311B33" w:rsidP="0097344E">
      <w:pPr>
        <w:ind w:firstLine="709"/>
        <w:rPr>
          <w:rFonts w:cs="Arial"/>
        </w:rPr>
      </w:pPr>
      <w:r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90724D">
        <w:rPr>
          <w:color w:val="000000"/>
          <w:sz w:val="24"/>
          <w:szCs w:val="24"/>
        </w:rPr>
        <w:t>Шрам</w:t>
      </w:r>
      <w:r w:rsidR="008F5147" w:rsidRPr="00920E11">
        <w:rPr>
          <w:color w:val="000000"/>
          <w:sz w:val="24"/>
          <w:szCs w:val="24"/>
        </w:rPr>
        <w:t>овского</w:t>
      </w:r>
      <w:r w:rsidRPr="00920E11">
        <w:rPr>
          <w:color w:val="000000"/>
          <w:sz w:val="24"/>
          <w:szCs w:val="24"/>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lastRenderedPageBreak/>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lastRenderedPageBreak/>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 xml:space="preserve">17.7. Рекомендуется составлять </w:t>
      </w:r>
      <w:proofErr w:type="spellStart"/>
      <w:r w:rsidRPr="00920E11">
        <w:rPr>
          <w:rFonts w:cs="Arial"/>
        </w:rPr>
        <w:t>дендроплан</w:t>
      </w:r>
      <w:proofErr w:type="spellEnd"/>
      <w:r w:rsidRPr="00920E11">
        <w:rPr>
          <w:rFonts w:cs="Arial"/>
        </w:rPr>
        <w:t xml:space="preserve">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 xml:space="preserve">кустарников, попадающих в зону строительства без конкретизации на инвентаризационном плане (без разработки </w:t>
      </w:r>
      <w:proofErr w:type="spellStart"/>
      <w:r w:rsidRPr="00920E11">
        <w:rPr>
          <w:rFonts w:cs="Arial"/>
        </w:rPr>
        <w:t>дендроплана</w:t>
      </w:r>
      <w:proofErr w:type="spellEnd"/>
      <w:r w:rsidRPr="00920E11">
        <w:rPr>
          <w:rFonts w:cs="Arial"/>
        </w:rPr>
        <w:t>).</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20E11">
        <w:rPr>
          <w:rFonts w:cs="Arial"/>
        </w:rPr>
        <w:t>дендроплан</w:t>
      </w:r>
      <w:proofErr w:type="spellEnd"/>
      <w:r w:rsidRPr="00920E11">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 xml:space="preserve">17.12. При разработке </w:t>
      </w:r>
      <w:proofErr w:type="spellStart"/>
      <w:r w:rsidRPr="00920E11">
        <w:rPr>
          <w:rFonts w:cs="Arial"/>
        </w:rPr>
        <w:t>дендроплана</w:t>
      </w:r>
      <w:proofErr w:type="spellEnd"/>
      <w:r w:rsidRPr="00920E11">
        <w:rPr>
          <w:rFonts w:cs="Arial"/>
        </w:rPr>
        <w:t xml:space="preserve">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90724D">
        <w:rPr>
          <w:sz w:val="24"/>
          <w:szCs w:val="24"/>
        </w:rPr>
        <w:t>Шрам</w:t>
      </w:r>
      <w:r w:rsidR="008F5147" w:rsidRPr="00920E11">
        <w:rPr>
          <w:sz w:val="24"/>
          <w:szCs w:val="24"/>
        </w:rPr>
        <w:t>овского</w:t>
      </w:r>
      <w:r w:rsidRPr="00920E11">
        <w:rPr>
          <w:sz w:val="24"/>
          <w:szCs w:val="24"/>
        </w:rPr>
        <w:t xml:space="preserve">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w:t>
      </w:r>
      <w:r w:rsidRPr="00920E11">
        <w:rPr>
          <w:rFonts w:cs="Arial"/>
        </w:rPr>
        <w:lastRenderedPageBreak/>
        <w:t xml:space="preserve">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по 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сельского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 xml:space="preserve">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w:t>
      </w:r>
      <w:r w:rsidRPr="00920E11">
        <w:rPr>
          <w:rFonts w:cs="Arial"/>
        </w:rPr>
        <w:lastRenderedPageBreak/>
        <w:t>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lastRenderedPageBreak/>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Если контракт не заключен обязанности по содержанию муниципального кладбища возлагается на администрацию сельского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21.1. Выявление и определение объемов несанкционированных свалок и отходов осуществляется администрацией сельского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lastRenderedPageBreak/>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архитектурным заданием и колерным бланком, выдаваемыми администрацией сельского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lastRenderedPageBreak/>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w:t>
      </w:r>
      <w:r w:rsidRPr="00920E11">
        <w:rPr>
          <w:rFonts w:ascii="Arial" w:hAnsi="Arial" w:cs="Arial"/>
          <w:color w:val="000000"/>
          <w:sz w:val="24"/>
          <w:szCs w:val="24"/>
        </w:rPr>
        <w:lastRenderedPageBreak/>
        <w:t>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 xml:space="preserve">22.8.3. Декорирование фасадов </w:t>
      </w:r>
      <w:proofErr w:type="spellStart"/>
      <w:r w:rsidRPr="00920E11">
        <w:rPr>
          <w:rFonts w:cs="Arial"/>
        </w:rPr>
        <w:t>баннерной</w:t>
      </w:r>
      <w:proofErr w:type="spellEnd"/>
      <w:r w:rsidRPr="00920E11">
        <w:rPr>
          <w:rFonts w:cs="Arial"/>
        </w:rPr>
        <w:t xml:space="preserve">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920E11">
        <w:rPr>
          <w:rFonts w:cs="Arial"/>
        </w:rPr>
        <w:t>баннерной</w:t>
      </w:r>
      <w:proofErr w:type="spellEnd"/>
      <w:r w:rsidRPr="00920E11">
        <w:rPr>
          <w:rFonts w:cs="Arial"/>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w:t>
      </w:r>
      <w:r w:rsidRPr="00920E11">
        <w:rPr>
          <w:rFonts w:cs="Arial"/>
        </w:rPr>
        <w:lastRenderedPageBreak/>
        <w:t xml:space="preserve">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90724D">
        <w:rPr>
          <w:rFonts w:cs="Arial"/>
        </w:rPr>
        <w:t>Шрам</w:t>
      </w:r>
      <w:r w:rsidR="008F5147" w:rsidRPr="00920E11">
        <w:rPr>
          <w:rFonts w:cs="Arial"/>
        </w:rPr>
        <w:t>овского</w:t>
      </w:r>
      <w:r w:rsidRPr="00920E11">
        <w:rPr>
          <w:rFonts w:cs="Arial"/>
        </w:rPr>
        <w:t xml:space="preserve"> сельского 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90724D">
        <w:rPr>
          <w:rFonts w:cs="Arial"/>
        </w:rPr>
        <w:t>Шрам</w:t>
      </w:r>
      <w:r w:rsidR="008F5147" w:rsidRPr="00920E11">
        <w:rPr>
          <w:rFonts w:cs="Arial"/>
        </w:rPr>
        <w:t>овского</w:t>
      </w:r>
      <w:r w:rsidRPr="00920E11">
        <w:rPr>
          <w:rFonts w:cs="Arial"/>
        </w:rPr>
        <w:t xml:space="preserve"> сельского 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lastRenderedPageBreak/>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w:t>
      </w:r>
      <w:proofErr w:type="spellStart"/>
      <w:r w:rsidRPr="00920E11">
        <w:rPr>
          <w:rFonts w:cs="Arial"/>
          <w:color w:val="000000"/>
        </w:rPr>
        <w:t>газо</w:t>
      </w:r>
      <w:proofErr w:type="spellEnd"/>
      <w:r w:rsidRPr="00920E11">
        <w:rPr>
          <w:rFonts w:cs="Arial"/>
          <w:color w:val="000000"/>
        </w:rPr>
        <w:t>-,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11B33" w:rsidRPr="00920E11" w:rsidRDefault="001C7E7A" w:rsidP="0097344E">
      <w:pPr>
        <w:ind w:firstLine="709"/>
        <w:rPr>
          <w:rFonts w:cs="Arial"/>
        </w:rPr>
      </w:pPr>
      <w:r>
        <w:rPr>
          <w:rFonts w:cs="Arial"/>
        </w:rPr>
        <w:lastRenderedPageBreak/>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w:t>
      </w:r>
      <w:r w:rsidRPr="00920E11">
        <w:rPr>
          <w:rFonts w:cs="Arial"/>
        </w:rPr>
        <w:lastRenderedPageBreak/>
        <w:t xml:space="preserve">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920E11">
        <w:rPr>
          <w:rFonts w:cs="Arial"/>
        </w:rPr>
        <w:t>бультерьер</w:t>
      </w:r>
      <w:proofErr w:type="spellEnd"/>
      <w:r w:rsidRPr="00920E11">
        <w:rPr>
          <w:rFonts w:cs="Arial"/>
        </w:rPr>
        <w:t xml:space="preserve">,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w:t>
      </w:r>
      <w:proofErr w:type="spellStart"/>
      <w:r w:rsidRPr="00920E11">
        <w:rPr>
          <w:rFonts w:cs="Arial"/>
        </w:rPr>
        <w:t>стаффордширский</w:t>
      </w:r>
      <w:proofErr w:type="spellEnd"/>
      <w:r w:rsidRPr="00920E11">
        <w:rPr>
          <w:rFonts w:cs="Arial"/>
        </w:rPr>
        <w:t xml:space="preserve">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lastRenderedPageBreak/>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lastRenderedPageBreak/>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311B33" w:rsidRPr="00920E11" w:rsidRDefault="00311B33" w:rsidP="0097344E">
      <w:pPr>
        <w:ind w:firstLine="709"/>
        <w:rPr>
          <w:rFonts w:cs="Arial"/>
        </w:rPr>
      </w:pPr>
      <w:r w:rsidRPr="00920E11">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11B33" w:rsidRPr="00920E11" w:rsidRDefault="00311B33" w:rsidP="0097344E">
      <w:pPr>
        <w:ind w:firstLine="709"/>
        <w:rPr>
          <w:rFonts w:cs="Arial"/>
        </w:rPr>
      </w:pPr>
      <w:r w:rsidRPr="00920E11">
        <w:rPr>
          <w:rFonts w:cs="Arial"/>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w:t>
      </w:r>
      <w:r w:rsidRPr="00920E11">
        <w:rPr>
          <w:rFonts w:cs="Arial"/>
        </w:rPr>
        <w:lastRenderedPageBreak/>
        <w:t xml:space="preserve">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ыть согласован с администрацией сельского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w:t>
      </w:r>
      <w:proofErr w:type="spellStart"/>
      <w:r w:rsidRPr="00920E11">
        <w:rPr>
          <w:rFonts w:cs="Arial"/>
        </w:rPr>
        <w:t>хоз</w:t>
      </w:r>
      <w:proofErr w:type="spellEnd"/>
      <w:r w:rsidRPr="00920E11">
        <w:rPr>
          <w:rFonts w:cs="Arial"/>
        </w:rPr>
        <w:t xml:space="preserve">.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сельского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lastRenderedPageBreak/>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 xml:space="preserve">26.Особые требования к доступности среды для </w:t>
      </w:r>
      <w:proofErr w:type="spellStart"/>
      <w:r w:rsidRPr="00920E11">
        <w:rPr>
          <w:rFonts w:cs="Arial"/>
        </w:rPr>
        <w:t>маломобильных</w:t>
      </w:r>
      <w:proofErr w:type="spellEnd"/>
      <w:r w:rsidRPr="00920E11">
        <w:rPr>
          <w:rFonts w:cs="Arial"/>
        </w:rPr>
        <w:t xml:space="preserve">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w:t>
      </w:r>
      <w:proofErr w:type="spellStart"/>
      <w:r w:rsidRPr="00920E11">
        <w:rPr>
          <w:rFonts w:cs="Arial"/>
          <w:color w:val="000000"/>
        </w:rPr>
        <w:t>маломобильных</w:t>
      </w:r>
      <w:proofErr w:type="spellEnd"/>
      <w:r w:rsidRPr="00920E11">
        <w:rPr>
          <w:rFonts w:cs="Arial"/>
          <w:color w:val="000000"/>
        </w:rPr>
        <w:t xml:space="preserve"> групп населения (пандусы, перила и пр.). </w:t>
      </w:r>
    </w:p>
    <w:p w:rsidR="00311B33" w:rsidRPr="00920E11" w:rsidRDefault="00311B33" w:rsidP="0097344E">
      <w:pPr>
        <w:ind w:firstLine="709"/>
        <w:rPr>
          <w:rFonts w:cs="Arial"/>
        </w:rPr>
      </w:pPr>
      <w:r w:rsidRPr="00920E11">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w:t>
      </w:r>
      <w:r w:rsidRPr="00920E11">
        <w:rPr>
          <w:rFonts w:cs="Arial"/>
        </w:rPr>
        <w:lastRenderedPageBreak/>
        <w:t>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27.7. На территориях пляжей необходимо устраивать общественные туалеты (</w:t>
      </w:r>
      <w:proofErr w:type="spellStart"/>
      <w:r w:rsidRPr="00920E11">
        <w:rPr>
          <w:rFonts w:cs="Arial"/>
        </w:rPr>
        <w:t>биотуалеты</w:t>
      </w:r>
      <w:proofErr w:type="spellEnd"/>
      <w:r w:rsidRPr="00920E11">
        <w:rPr>
          <w:rFonts w:cs="Arial"/>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w:t>
      </w:r>
      <w:r w:rsidRPr="00920E11">
        <w:rPr>
          <w:rFonts w:cs="Arial"/>
        </w:rPr>
        <w:lastRenderedPageBreak/>
        <w:t xml:space="preserve">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97344E" w:rsidRPr="00920E11" w:rsidRDefault="0097344E" w:rsidP="0097344E">
      <w:pPr>
        <w:tabs>
          <w:tab w:val="left" w:pos="1691"/>
        </w:tabs>
        <w:ind w:firstLine="709"/>
        <w:contextualSpacing/>
        <w:jc w:val="center"/>
        <w:rPr>
          <w:rFonts w:cs="Arial"/>
        </w:rPr>
      </w:pP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 xml:space="preserve">28.2.4.Для повышения уровня доступности информации и информирования населения и заинтересованных лиц о задачах и проектах в сфере благоустройства и </w:t>
      </w:r>
      <w:r w:rsidRPr="00920E11">
        <w:rPr>
          <w:rFonts w:cs="Arial"/>
        </w:rPr>
        <w:lastRenderedPageBreak/>
        <w:t>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proofErr w:type="spellStart"/>
      <w:r w:rsidRPr="00920E11">
        <w:rPr>
          <w:rFonts w:cs="Arial"/>
        </w:rPr>
        <w:t>д</w:t>
      </w:r>
      <w:proofErr w:type="spellEnd"/>
      <w:r w:rsidRPr="00920E11">
        <w:rPr>
          <w:rFonts w:cs="Arial"/>
        </w:rPr>
        <w:t>).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proofErr w:type="spellStart"/>
      <w:r w:rsidRPr="00920E11">
        <w:rPr>
          <w:rFonts w:cs="Arial"/>
        </w:rPr>
        <w:t>з</w:t>
      </w:r>
      <w:proofErr w:type="spellEnd"/>
      <w:r w:rsidRPr="00920E11">
        <w:rPr>
          <w:rFonts w:cs="Arial"/>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90724D">
        <w:rPr>
          <w:rFonts w:cs="Arial"/>
        </w:rPr>
        <w:t>Шрам</w:t>
      </w:r>
      <w:r w:rsidR="008F5147" w:rsidRPr="00920E11">
        <w:rPr>
          <w:rFonts w:cs="Arial"/>
        </w:rPr>
        <w:t>овского</w:t>
      </w:r>
      <w:r w:rsidRPr="00920E11">
        <w:rPr>
          <w:rFonts w:cs="Arial"/>
        </w:rPr>
        <w:t xml:space="preserve"> сельского 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proofErr w:type="spellStart"/>
      <w:r w:rsidRPr="00920E11">
        <w:rPr>
          <w:rFonts w:cs="Arial"/>
        </w:rPr>
        <w:lastRenderedPageBreak/>
        <w:t>д</w:t>
      </w:r>
      <w:proofErr w:type="spellEnd"/>
      <w:r w:rsidRPr="00920E11">
        <w:rPr>
          <w:rFonts w:cs="Arial"/>
        </w:rPr>
        <w:t>).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 xml:space="preserve">28.4.1.Рекомендуется использовать следующие инструменты: анкетирование, опросы, интервьюирование, картирование, проведение </w:t>
      </w:r>
      <w:proofErr w:type="spellStart"/>
      <w:r w:rsidRPr="00920E11">
        <w:rPr>
          <w:rFonts w:cs="Arial"/>
        </w:rPr>
        <w:t>фокус-групп</w:t>
      </w:r>
      <w:proofErr w:type="spellEnd"/>
      <w:r w:rsidRPr="00920E11">
        <w:rPr>
          <w:rFonts w:cs="Arial"/>
        </w:rPr>
        <w:t>,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xml:space="preserve">), проведение общественных обсуждений, проведение </w:t>
      </w:r>
      <w:proofErr w:type="spellStart"/>
      <w:r w:rsidRPr="00920E11">
        <w:rPr>
          <w:rFonts w:cs="Arial"/>
        </w:rPr>
        <w:t>дизайн-иф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w:t>
      </w:r>
      <w:proofErr w:type="spellStart"/>
      <w:r w:rsidRPr="00920E11">
        <w:rPr>
          <w:rFonts w:cs="Arial"/>
        </w:rPr>
        <w:t>дизайн-игр</w:t>
      </w:r>
      <w:proofErr w:type="spellEnd"/>
      <w:r w:rsidRPr="00920E11">
        <w:rPr>
          <w:rFonts w:cs="Arial"/>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proofErr w:type="spellStart"/>
      <w:r w:rsidRPr="00920E11">
        <w:rPr>
          <w:rFonts w:cs="Arial"/>
        </w:rPr>
        <w:t>д</w:t>
      </w:r>
      <w:proofErr w:type="spellEnd"/>
      <w:r w:rsidRPr="00920E11">
        <w:rPr>
          <w:rFonts w:cs="Arial"/>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90724D">
        <w:rPr>
          <w:rFonts w:cs="Arial"/>
          <w:bCs/>
        </w:rPr>
        <w:t>Шрам</w:t>
      </w:r>
      <w:r w:rsidR="008F5147" w:rsidRPr="00920E11">
        <w:rPr>
          <w:rFonts w:cs="Arial"/>
          <w:bCs/>
        </w:rPr>
        <w:t>овского</w:t>
      </w:r>
      <w:r w:rsidRPr="00920E11">
        <w:rPr>
          <w:rFonts w:cs="Arial"/>
          <w:bCs/>
        </w:rPr>
        <w:t xml:space="preserve"> сельского 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Контроль за соблюдением настоящих Правил осуществляется администрацией </w:t>
      </w:r>
      <w:r w:rsidR="0090724D">
        <w:rPr>
          <w:rFonts w:cs="Arial"/>
        </w:rPr>
        <w:t>Шрам</w:t>
      </w:r>
      <w:r w:rsidR="008F5147" w:rsidRPr="00920E11">
        <w:rPr>
          <w:rFonts w:cs="Arial"/>
        </w:rPr>
        <w:t>овского</w:t>
      </w:r>
      <w:r w:rsidRPr="00920E11">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FC76A8" w:rsidRDefault="00311B33" w:rsidP="00D769A8">
      <w:pPr>
        <w:ind w:left="4536" w:firstLine="0"/>
        <w:rPr>
          <w:rFonts w:cs="Arial"/>
          <w:color w:val="000000"/>
          <w:lang w:eastAsia="en-US"/>
        </w:rPr>
      </w:pPr>
      <w:r w:rsidRPr="00920E11">
        <w:rPr>
          <w:rFonts w:cs="Arial"/>
          <w:color w:val="000000"/>
          <w:lang w:eastAsia="en-US"/>
        </w:rPr>
        <w:br w:type="page"/>
      </w:r>
      <w:r w:rsidRPr="00FC76A8">
        <w:rPr>
          <w:rFonts w:cs="Arial"/>
          <w:color w:val="000000"/>
          <w:lang w:eastAsia="en-US"/>
        </w:rPr>
        <w:lastRenderedPageBreak/>
        <w:t>Приложение</w:t>
      </w:r>
    </w:p>
    <w:p w:rsidR="00311B33" w:rsidRPr="00FC76A8" w:rsidRDefault="00311B33" w:rsidP="00D769A8">
      <w:pPr>
        <w:ind w:left="4536" w:firstLine="0"/>
        <w:rPr>
          <w:rFonts w:cs="Arial"/>
          <w:color w:val="000000"/>
          <w:lang w:eastAsia="en-US"/>
        </w:rPr>
      </w:pPr>
      <w:r w:rsidRPr="00FC76A8">
        <w:rPr>
          <w:rFonts w:cs="Arial"/>
          <w:color w:val="000000"/>
          <w:lang w:eastAsia="en-US"/>
        </w:rPr>
        <w:t>к Правилам благоустройства</w:t>
      </w:r>
    </w:p>
    <w:p w:rsidR="0097344E" w:rsidRPr="00FC76A8" w:rsidRDefault="0090724D" w:rsidP="00D769A8">
      <w:pPr>
        <w:pStyle w:val="21"/>
        <w:ind w:left="4536" w:firstLine="0"/>
        <w:rPr>
          <w:rFonts w:ascii="Arial" w:hAnsi="Arial" w:cs="Arial"/>
          <w:color w:val="000000"/>
          <w:sz w:val="24"/>
          <w:lang w:eastAsia="en-US"/>
        </w:rPr>
      </w:pPr>
      <w:r w:rsidRPr="00FC76A8">
        <w:rPr>
          <w:rFonts w:ascii="Arial" w:hAnsi="Arial" w:cs="Arial"/>
          <w:color w:val="000000"/>
          <w:sz w:val="24"/>
          <w:lang w:eastAsia="en-US"/>
        </w:rPr>
        <w:t>Шрам</w:t>
      </w:r>
      <w:r w:rsidR="008F5147" w:rsidRPr="00FC76A8">
        <w:rPr>
          <w:rFonts w:ascii="Arial" w:hAnsi="Arial" w:cs="Arial"/>
          <w:color w:val="000000"/>
          <w:sz w:val="24"/>
          <w:lang w:eastAsia="en-US"/>
        </w:rPr>
        <w:t>овского</w:t>
      </w:r>
      <w:r w:rsidR="00311B33" w:rsidRPr="00FC76A8">
        <w:rPr>
          <w:rFonts w:ascii="Arial" w:hAnsi="Arial" w:cs="Arial"/>
          <w:color w:val="000000"/>
          <w:sz w:val="24"/>
          <w:lang w:eastAsia="en-US"/>
        </w:rPr>
        <w:t xml:space="preserve"> сельского поселения Россошанского муниципального района Воро</w:t>
      </w:r>
      <w:r w:rsidR="0097344E" w:rsidRPr="00FC76A8">
        <w:rPr>
          <w:rFonts w:ascii="Arial" w:hAnsi="Arial" w:cs="Arial"/>
          <w:color w:val="000000"/>
          <w:sz w:val="24"/>
          <w:lang w:eastAsia="en-US"/>
        </w:rPr>
        <w:t>нежской области</w:t>
      </w:r>
    </w:p>
    <w:p w:rsidR="0097344E" w:rsidRPr="00FC76A8" w:rsidRDefault="0097344E" w:rsidP="00D769A8">
      <w:pPr>
        <w:pStyle w:val="21"/>
        <w:ind w:left="4536" w:firstLine="0"/>
        <w:rPr>
          <w:rFonts w:ascii="Arial" w:hAnsi="Arial" w:cs="Arial"/>
          <w:color w:val="000000"/>
          <w:sz w:val="24"/>
          <w:lang w:eastAsia="en-US"/>
        </w:rPr>
      </w:pPr>
    </w:p>
    <w:p w:rsidR="0097344E" w:rsidRPr="00FC76A8" w:rsidRDefault="00311B33" w:rsidP="0097344E">
      <w:pPr>
        <w:pStyle w:val="21"/>
        <w:ind w:firstLine="709"/>
        <w:jc w:val="center"/>
        <w:rPr>
          <w:rFonts w:ascii="Arial" w:hAnsi="Arial" w:cs="Arial"/>
          <w:color w:val="000000"/>
          <w:sz w:val="24"/>
        </w:rPr>
      </w:pPr>
      <w:r w:rsidRPr="00FC76A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FC76A8">
        <w:rPr>
          <w:rFonts w:ascii="Arial" w:hAnsi="Arial" w:cs="Arial"/>
          <w:color w:val="000000"/>
          <w:sz w:val="24"/>
        </w:rPr>
        <w:t>достроительного облика объектов</w:t>
      </w:r>
    </w:p>
    <w:p w:rsidR="0097344E" w:rsidRPr="00FC76A8" w:rsidRDefault="0097344E" w:rsidP="0097344E">
      <w:pPr>
        <w:pStyle w:val="21"/>
        <w:ind w:firstLine="709"/>
        <w:jc w:val="center"/>
        <w:rPr>
          <w:rFonts w:ascii="Arial" w:hAnsi="Arial" w:cs="Arial"/>
          <w:color w:val="000000"/>
          <w:sz w:val="24"/>
        </w:rPr>
      </w:pPr>
    </w:p>
    <w:p w:rsidR="00311B33" w:rsidRPr="00FC76A8" w:rsidRDefault="00311B33" w:rsidP="0097344E">
      <w:pPr>
        <w:pStyle w:val="21"/>
        <w:ind w:firstLine="709"/>
        <w:rPr>
          <w:rFonts w:ascii="Arial" w:hAnsi="Arial" w:cs="Arial"/>
          <w:color w:val="000000"/>
          <w:sz w:val="24"/>
        </w:rPr>
      </w:pPr>
      <w:r w:rsidRPr="00FC76A8">
        <w:rPr>
          <w:rFonts w:ascii="Arial" w:hAnsi="Arial" w:cs="Arial"/>
          <w:color w:val="000000"/>
          <w:sz w:val="24"/>
        </w:rPr>
        <w:t xml:space="preserve">На территории </w:t>
      </w:r>
      <w:r w:rsidR="0090724D" w:rsidRPr="00FC76A8">
        <w:rPr>
          <w:rFonts w:ascii="Arial" w:hAnsi="Arial" w:cs="Arial"/>
          <w:color w:val="000000"/>
          <w:sz w:val="24"/>
        </w:rPr>
        <w:t>Шрам</w:t>
      </w:r>
      <w:r w:rsidR="008F5147" w:rsidRPr="00FC76A8">
        <w:rPr>
          <w:rFonts w:ascii="Arial" w:hAnsi="Arial" w:cs="Arial"/>
          <w:color w:val="000000"/>
          <w:sz w:val="24"/>
        </w:rPr>
        <w:t>овского</w:t>
      </w:r>
      <w:r w:rsidRPr="00FC76A8">
        <w:rPr>
          <w:rFonts w:ascii="Arial" w:hAnsi="Arial" w:cs="Arial"/>
          <w:color w:val="000000"/>
          <w:sz w:val="24"/>
        </w:rPr>
        <w:t xml:space="preserve"> сельского поселения согласованию архитектурно-градостроительного облика подлежат:</w:t>
      </w:r>
    </w:p>
    <w:p w:rsidR="00311B33" w:rsidRPr="00FC76A8" w:rsidRDefault="00311B33" w:rsidP="0097344E">
      <w:pPr>
        <w:pStyle w:val="21"/>
        <w:numPr>
          <w:ilvl w:val="0"/>
          <w:numId w:val="42"/>
        </w:numPr>
        <w:ind w:left="0" w:firstLine="709"/>
        <w:rPr>
          <w:rFonts w:ascii="Arial" w:hAnsi="Arial" w:cs="Arial"/>
          <w:color w:val="000000"/>
          <w:sz w:val="24"/>
        </w:rPr>
      </w:pPr>
      <w:r w:rsidRPr="00FC76A8">
        <w:rPr>
          <w:rFonts w:ascii="Arial" w:hAnsi="Arial" w:cs="Arial"/>
          <w:color w:val="000000"/>
          <w:sz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FC76A8" w:rsidRDefault="00311B33" w:rsidP="0097344E">
      <w:pPr>
        <w:pStyle w:val="21"/>
        <w:numPr>
          <w:ilvl w:val="0"/>
          <w:numId w:val="42"/>
        </w:numPr>
        <w:ind w:left="0" w:firstLine="709"/>
        <w:rPr>
          <w:rFonts w:ascii="Arial" w:hAnsi="Arial" w:cs="Arial"/>
          <w:bCs w:val="0"/>
          <w:color w:val="000000"/>
          <w:sz w:val="24"/>
        </w:rPr>
      </w:pPr>
      <w:r w:rsidRPr="00FC76A8">
        <w:rPr>
          <w:rFonts w:ascii="Arial" w:hAnsi="Arial" w:cs="Arial"/>
          <w:color w:val="000000"/>
          <w:sz w:val="24"/>
        </w:rPr>
        <w:t>Объекты дорожного сервиса и многофункциональных зон дорожного сервиса (МФЗ).</w:t>
      </w:r>
    </w:p>
    <w:sectPr w:rsidR="00311B33" w:rsidRPr="00FC76A8" w:rsidSect="0097344E">
      <w:headerReference w:type="default" r:id="rId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38" w:rsidRDefault="005F6F38" w:rsidP="00D769A8">
      <w:r>
        <w:separator/>
      </w:r>
    </w:p>
  </w:endnote>
  <w:endnote w:type="continuationSeparator" w:id="0">
    <w:p w:rsidR="005F6F38" w:rsidRDefault="005F6F38"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38" w:rsidRDefault="005F6F38" w:rsidP="00D769A8">
      <w:r>
        <w:separator/>
      </w:r>
    </w:p>
  </w:footnote>
  <w:footnote w:type="continuationSeparator" w:id="0">
    <w:p w:rsidR="005F6F38" w:rsidRDefault="005F6F38" w:rsidP="00D7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171"/>
      <w:docPartObj>
        <w:docPartGallery w:val="Page Numbers (Top of Page)"/>
        <w:docPartUnique/>
      </w:docPartObj>
    </w:sdtPr>
    <w:sdtContent>
      <w:p w:rsidR="005943E9" w:rsidRDefault="005943E9">
        <w:pPr>
          <w:pStyle w:val="a5"/>
          <w:jc w:val="right"/>
        </w:pPr>
        <w:fldSimple w:instr=" PAGE   \* MERGEFORMAT ">
          <w:r w:rsidR="004D1EDD">
            <w:rPr>
              <w:noProof/>
            </w:rPr>
            <w:t>1</w:t>
          </w:r>
        </w:fldSimple>
      </w:p>
    </w:sdtContent>
  </w:sdt>
  <w:p w:rsidR="005943E9" w:rsidRDefault="005943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1"/>
    <w:footnote w:id="0"/>
  </w:footnotePr>
  <w:endnotePr>
    <w:endnote w:id="-1"/>
    <w:endnote w:id="0"/>
  </w:endnotePr>
  <w:compat/>
  <w:rsids>
    <w:rsidRoot w:val="00311B33"/>
    <w:rsid w:val="000F708F"/>
    <w:rsid w:val="001063DF"/>
    <w:rsid w:val="0011418C"/>
    <w:rsid w:val="001154CB"/>
    <w:rsid w:val="00137F11"/>
    <w:rsid w:val="001400D6"/>
    <w:rsid w:val="001461B5"/>
    <w:rsid w:val="001522C1"/>
    <w:rsid w:val="00173D15"/>
    <w:rsid w:val="001B6D9B"/>
    <w:rsid w:val="001C7E7A"/>
    <w:rsid w:val="00220448"/>
    <w:rsid w:val="0024492C"/>
    <w:rsid w:val="00253BEA"/>
    <w:rsid w:val="002807D2"/>
    <w:rsid w:val="00286446"/>
    <w:rsid w:val="002A6635"/>
    <w:rsid w:val="002A69B5"/>
    <w:rsid w:val="00303E86"/>
    <w:rsid w:val="00311B33"/>
    <w:rsid w:val="00320FC6"/>
    <w:rsid w:val="00325302"/>
    <w:rsid w:val="00326AC4"/>
    <w:rsid w:val="003350A2"/>
    <w:rsid w:val="0039027D"/>
    <w:rsid w:val="003A0C39"/>
    <w:rsid w:val="003B1974"/>
    <w:rsid w:val="003B5AFF"/>
    <w:rsid w:val="003E1B71"/>
    <w:rsid w:val="00415FDC"/>
    <w:rsid w:val="00451321"/>
    <w:rsid w:val="00481BE8"/>
    <w:rsid w:val="004B1A45"/>
    <w:rsid w:val="004D0625"/>
    <w:rsid w:val="004D1EDD"/>
    <w:rsid w:val="00515B0B"/>
    <w:rsid w:val="00547EEC"/>
    <w:rsid w:val="00552440"/>
    <w:rsid w:val="005943E9"/>
    <w:rsid w:val="005A5EF0"/>
    <w:rsid w:val="005C1A50"/>
    <w:rsid w:val="005E6A0F"/>
    <w:rsid w:val="005F6F38"/>
    <w:rsid w:val="00600E7E"/>
    <w:rsid w:val="00615A74"/>
    <w:rsid w:val="00684B82"/>
    <w:rsid w:val="006F3CDD"/>
    <w:rsid w:val="00756CB5"/>
    <w:rsid w:val="007A312B"/>
    <w:rsid w:val="007C5101"/>
    <w:rsid w:val="007D4663"/>
    <w:rsid w:val="007E5F29"/>
    <w:rsid w:val="007E6334"/>
    <w:rsid w:val="008363AE"/>
    <w:rsid w:val="00850284"/>
    <w:rsid w:val="00864F2B"/>
    <w:rsid w:val="00872F08"/>
    <w:rsid w:val="0088147B"/>
    <w:rsid w:val="008A486D"/>
    <w:rsid w:val="008D278F"/>
    <w:rsid w:val="008F5147"/>
    <w:rsid w:val="0090724D"/>
    <w:rsid w:val="00920E11"/>
    <w:rsid w:val="00925FBA"/>
    <w:rsid w:val="00955802"/>
    <w:rsid w:val="0097344E"/>
    <w:rsid w:val="009B5F87"/>
    <w:rsid w:val="009C2684"/>
    <w:rsid w:val="009E2119"/>
    <w:rsid w:val="009F7C65"/>
    <w:rsid w:val="00A53F90"/>
    <w:rsid w:val="00A57082"/>
    <w:rsid w:val="00A63BD0"/>
    <w:rsid w:val="00AA2ACE"/>
    <w:rsid w:val="00AA7ADB"/>
    <w:rsid w:val="00AD228D"/>
    <w:rsid w:val="00AD534D"/>
    <w:rsid w:val="00AE36ED"/>
    <w:rsid w:val="00AF241A"/>
    <w:rsid w:val="00B04084"/>
    <w:rsid w:val="00B36205"/>
    <w:rsid w:val="00B477BC"/>
    <w:rsid w:val="00B76B7F"/>
    <w:rsid w:val="00BA3D1A"/>
    <w:rsid w:val="00BA503C"/>
    <w:rsid w:val="00BF639E"/>
    <w:rsid w:val="00C41242"/>
    <w:rsid w:val="00C501A3"/>
    <w:rsid w:val="00C72AF5"/>
    <w:rsid w:val="00CA41E2"/>
    <w:rsid w:val="00CB0053"/>
    <w:rsid w:val="00CD1977"/>
    <w:rsid w:val="00CE293E"/>
    <w:rsid w:val="00D458AF"/>
    <w:rsid w:val="00D579C7"/>
    <w:rsid w:val="00D769A8"/>
    <w:rsid w:val="00DA1B1E"/>
    <w:rsid w:val="00DB0568"/>
    <w:rsid w:val="00E048FA"/>
    <w:rsid w:val="00E20463"/>
    <w:rsid w:val="00E61AC7"/>
    <w:rsid w:val="00EA52EE"/>
    <w:rsid w:val="00EB1707"/>
    <w:rsid w:val="00F07235"/>
    <w:rsid w:val="00F15735"/>
    <w:rsid w:val="00F30041"/>
    <w:rsid w:val="00F75375"/>
    <w:rsid w:val="00F92A5C"/>
    <w:rsid w:val="00F9367C"/>
    <w:rsid w:val="00FA2BAC"/>
    <w:rsid w:val="00FC7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5AF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B5AFF"/>
    <w:pPr>
      <w:jc w:val="center"/>
      <w:outlineLvl w:val="0"/>
    </w:pPr>
    <w:rPr>
      <w:b/>
      <w:bCs/>
      <w:kern w:val="32"/>
      <w:sz w:val="32"/>
      <w:szCs w:val="32"/>
    </w:rPr>
  </w:style>
  <w:style w:type="paragraph" w:styleId="2">
    <w:name w:val="heading 2"/>
    <w:aliases w:val="!Разделы документа"/>
    <w:basedOn w:val="a"/>
    <w:link w:val="20"/>
    <w:qFormat/>
    <w:rsid w:val="003B5AFF"/>
    <w:pPr>
      <w:jc w:val="center"/>
      <w:outlineLvl w:val="1"/>
    </w:pPr>
    <w:rPr>
      <w:b/>
      <w:bCs/>
      <w:iCs/>
      <w:sz w:val="30"/>
      <w:szCs w:val="28"/>
    </w:rPr>
  </w:style>
  <w:style w:type="paragraph" w:styleId="3">
    <w:name w:val="heading 3"/>
    <w:aliases w:val="!Главы документа"/>
    <w:basedOn w:val="a"/>
    <w:link w:val="30"/>
    <w:qFormat/>
    <w:rsid w:val="003B5AFF"/>
    <w:pPr>
      <w:outlineLvl w:val="2"/>
    </w:pPr>
    <w:rPr>
      <w:b/>
      <w:bCs/>
      <w:sz w:val="28"/>
      <w:szCs w:val="26"/>
    </w:rPr>
  </w:style>
  <w:style w:type="paragraph" w:styleId="4">
    <w:name w:val="heading 4"/>
    <w:aliases w:val="!Параграфы/Статьи документа"/>
    <w:basedOn w:val="a"/>
    <w:link w:val="40"/>
    <w:qFormat/>
    <w:rsid w:val="003B5AF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3B5AFF"/>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semiHidden/>
    <w:unhideWhenUsed/>
    <w:rsid w:val="00311B33"/>
    <w:rPr>
      <w:rFonts w:ascii="Times New Roman" w:hAnsi="Times New Roman"/>
      <w:bCs/>
      <w:sz w:val="28"/>
      <w:szCs w:val="20"/>
    </w:rPr>
  </w:style>
  <w:style w:type="character" w:customStyle="1" w:styleId="22">
    <w:name w:val="Основной текст 2 Знак"/>
    <w:link w:val="21"/>
    <w:semiHidden/>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3B5AFF"/>
    <w:pPr>
      <w:spacing w:before="240" w:after="60"/>
      <w:jc w:val="center"/>
      <w:outlineLvl w:val="0"/>
    </w:pPr>
    <w:rPr>
      <w:rFonts w:cs="Arial"/>
      <w:b/>
      <w:bCs/>
      <w:kern w:val="28"/>
      <w:sz w:val="32"/>
      <w:szCs w:val="32"/>
    </w:rPr>
  </w:style>
  <w:style w:type="character" w:styleId="HTML">
    <w:name w:val="HTML Variable"/>
    <w:aliases w:val="!Ссылки в документе"/>
    <w:rsid w:val="003B5AFF"/>
    <w:rPr>
      <w:rFonts w:ascii="Arial" w:hAnsi="Arial"/>
      <w:b w:val="0"/>
      <w:i w:val="0"/>
      <w:iCs/>
      <w:color w:val="0000FF"/>
      <w:sz w:val="24"/>
      <w:u w:val="none"/>
    </w:rPr>
  </w:style>
  <w:style w:type="character" w:styleId="af1">
    <w:name w:val="Hyperlink"/>
    <w:rsid w:val="003B5AFF"/>
    <w:rPr>
      <w:color w:val="0000FF"/>
      <w:u w:val="none"/>
    </w:rPr>
  </w:style>
  <w:style w:type="paragraph" w:customStyle="1" w:styleId="Application">
    <w:name w:val="Application!Приложение"/>
    <w:rsid w:val="003B5AFF"/>
    <w:pPr>
      <w:spacing w:before="120" w:after="120"/>
      <w:jc w:val="right"/>
    </w:pPr>
    <w:rPr>
      <w:rFonts w:ascii="Arial" w:eastAsia="Times New Roman" w:hAnsi="Arial" w:cs="Arial"/>
      <w:b/>
      <w:bCs/>
      <w:kern w:val="28"/>
      <w:sz w:val="32"/>
      <w:szCs w:val="32"/>
    </w:rPr>
  </w:style>
  <w:style w:type="paragraph" w:customStyle="1" w:styleId="Table">
    <w:name w:val="Table!Таблица"/>
    <w:rsid w:val="003B5AFF"/>
    <w:rPr>
      <w:rFonts w:ascii="Arial" w:eastAsia="Times New Roman" w:hAnsi="Arial" w:cs="Arial"/>
      <w:bCs/>
      <w:kern w:val="28"/>
      <w:sz w:val="24"/>
      <w:szCs w:val="32"/>
    </w:rPr>
  </w:style>
  <w:style w:type="paragraph" w:customStyle="1" w:styleId="Table0">
    <w:name w:val="Table!"/>
    <w:next w:val="Table"/>
    <w:rsid w:val="003B5AF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C406-9814-4793-8AEE-49C05894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378</TotalTime>
  <Pages>68</Pages>
  <Words>28179</Words>
  <Characters>160624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Admin</cp:lastModifiedBy>
  <cp:revision>4</cp:revision>
  <cp:lastPrinted>2018-12-21T06:55:00Z</cp:lastPrinted>
  <dcterms:created xsi:type="dcterms:W3CDTF">2018-12-10T07:38:00Z</dcterms:created>
  <dcterms:modified xsi:type="dcterms:W3CDTF">2018-12-21T13:09:00Z</dcterms:modified>
</cp:coreProperties>
</file>